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D6BEC" w14:textId="696FB7ED" w:rsidR="00C74B8E" w:rsidRPr="004C3A90" w:rsidRDefault="009B4CCE" w:rsidP="00DD05E0">
      <w:pPr>
        <w:rPr>
          <w:rFonts w:asciiTheme="majorBidi" w:hAnsiTheme="majorBidi" w:cstheme="majorBidi"/>
          <w:b/>
          <w:sz w:val="24"/>
          <w:szCs w:val="24"/>
        </w:rPr>
      </w:pPr>
      <w:r w:rsidRPr="004C3A90">
        <w:rPr>
          <w:rFonts w:asciiTheme="majorBidi" w:hAnsiTheme="majorBidi" w:cstheme="majorBidi"/>
          <w:noProof/>
          <w:sz w:val="24"/>
          <w:szCs w:val="24"/>
        </w:rPr>
        <w:drawing>
          <wp:inline distT="0" distB="0" distL="0" distR="0" wp14:anchorId="488EF7F9" wp14:editId="482FF0D0">
            <wp:extent cx="5943600" cy="1142365"/>
            <wp:effectExtent l="0" t="0" r="0" b="635"/>
            <wp:docPr id="1" name="Picture 14">
              <a:extLst xmlns:a="http://schemas.openxmlformats.org/drawingml/2006/main">
                <a:ext uri="{FF2B5EF4-FFF2-40B4-BE49-F238E27FC236}">
                  <a16:creationId xmlns:a16="http://schemas.microsoft.com/office/drawing/2014/main" id="{F9094646-2E99-404D-B780-7F1DAC32A799}"/>
                </a:ext>
              </a:extLst>
            </wp:docPr>
            <wp:cNvGraphicFramePr/>
            <a:graphic xmlns:a="http://schemas.openxmlformats.org/drawingml/2006/main">
              <a:graphicData uri="http://schemas.openxmlformats.org/drawingml/2006/picture">
                <pic:pic xmlns:pic="http://schemas.openxmlformats.org/drawingml/2006/picture">
                  <pic:nvPicPr>
                    <pic:cNvPr id="15" name="Picture 14">
                      <a:extLst>
                        <a:ext uri="{FF2B5EF4-FFF2-40B4-BE49-F238E27FC236}">
                          <a16:creationId xmlns:a16="http://schemas.microsoft.com/office/drawing/2014/main" id="{F9094646-2E99-404D-B780-7F1DAC32A799}"/>
                        </a:ext>
                      </a:extLst>
                    </pic:cNvPr>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142365"/>
                    </a:xfrm>
                    <a:prstGeom prst="rect">
                      <a:avLst/>
                    </a:prstGeom>
                    <a:noFill/>
                    <a:ln>
                      <a:noFill/>
                    </a:ln>
                  </pic:spPr>
                </pic:pic>
              </a:graphicData>
            </a:graphic>
          </wp:inline>
        </w:drawing>
      </w:r>
    </w:p>
    <w:p w14:paraId="1BB80E87" w14:textId="74C6D107" w:rsidR="00F75149" w:rsidRPr="004C3A90" w:rsidRDefault="00F75149" w:rsidP="00F75149">
      <w:pPr>
        <w:spacing w:before="240" w:after="0" w:line="240" w:lineRule="auto"/>
        <w:jc w:val="center"/>
        <w:rPr>
          <w:rFonts w:asciiTheme="majorBidi" w:hAnsiTheme="majorBidi" w:cstheme="majorBidi"/>
          <w:b/>
          <w:sz w:val="24"/>
          <w:szCs w:val="24"/>
        </w:rPr>
      </w:pPr>
      <w:r w:rsidRPr="004C3A90">
        <w:rPr>
          <w:rFonts w:asciiTheme="majorBidi" w:hAnsiTheme="majorBidi" w:cstheme="majorBidi"/>
          <w:b/>
          <w:sz w:val="24"/>
          <w:szCs w:val="24"/>
        </w:rPr>
        <w:t xml:space="preserve">To express interest in this assignment please email </w:t>
      </w:r>
      <w:hyperlink r:id="rId12" w:history="1">
        <w:r w:rsidRPr="004C3A90">
          <w:rPr>
            <w:rStyle w:val="Hyperlink"/>
            <w:rFonts w:asciiTheme="majorBidi" w:hAnsiTheme="majorBidi" w:cstheme="majorBidi"/>
            <w:b/>
            <w:sz w:val="24"/>
            <w:szCs w:val="24"/>
          </w:rPr>
          <w:t>Chi.Olisemeka@crs.org</w:t>
        </w:r>
      </w:hyperlink>
      <w:r w:rsidRPr="004C3A90">
        <w:rPr>
          <w:rFonts w:asciiTheme="majorBidi" w:hAnsiTheme="majorBidi" w:cstheme="majorBidi"/>
          <w:b/>
          <w:sz w:val="24"/>
          <w:szCs w:val="24"/>
        </w:rPr>
        <w:t xml:space="preserve"> </w:t>
      </w:r>
    </w:p>
    <w:p w14:paraId="3A3604DC" w14:textId="77777777" w:rsidR="00F75149" w:rsidRPr="004C3A90" w:rsidRDefault="00F75149" w:rsidP="00F75149">
      <w:pPr>
        <w:jc w:val="center"/>
        <w:rPr>
          <w:rFonts w:asciiTheme="majorBidi" w:hAnsiTheme="majorBidi" w:cstheme="majorBidi"/>
          <w:b/>
          <w:sz w:val="24"/>
          <w:szCs w:val="24"/>
        </w:rPr>
      </w:pPr>
      <w:r w:rsidRPr="004C3A90">
        <w:rPr>
          <w:rFonts w:asciiTheme="majorBidi" w:hAnsiTheme="majorBidi" w:cstheme="majorBidi"/>
          <w:b/>
          <w:sz w:val="24"/>
          <w:szCs w:val="24"/>
        </w:rPr>
        <w:t xml:space="preserve">CRS </w:t>
      </w:r>
      <w:r w:rsidR="005620DC" w:rsidRPr="004C3A90">
        <w:rPr>
          <w:rFonts w:asciiTheme="majorBidi" w:hAnsiTheme="majorBidi" w:cstheme="majorBidi"/>
          <w:b/>
          <w:sz w:val="24"/>
          <w:szCs w:val="24"/>
        </w:rPr>
        <w:t xml:space="preserve">Farmer to Farmer </w:t>
      </w:r>
      <w:r w:rsidRPr="004C3A90">
        <w:rPr>
          <w:rFonts w:asciiTheme="majorBidi" w:hAnsiTheme="majorBidi" w:cstheme="majorBidi"/>
          <w:b/>
          <w:sz w:val="24"/>
          <w:szCs w:val="24"/>
        </w:rPr>
        <w:t>Program</w:t>
      </w:r>
    </w:p>
    <w:p w14:paraId="0CC765B3" w14:textId="73711A88" w:rsidR="005620DC" w:rsidRDefault="005620DC" w:rsidP="00F75149">
      <w:pPr>
        <w:jc w:val="center"/>
        <w:rPr>
          <w:rFonts w:asciiTheme="majorBidi" w:hAnsiTheme="majorBidi" w:cstheme="majorBidi"/>
          <w:b/>
          <w:sz w:val="24"/>
          <w:szCs w:val="24"/>
        </w:rPr>
      </w:pPr>
      <w:r w:rsidRPr="004C3A90">
        <w:rPr>
          <w:rFonts w:asciiTheme="majorBidi" w:hAnsiTheme="majorBidi" w:cstheme="majorBidi"/>
          <w:b/>
          <w:sz w:val="24"/>
          <w:szCs w:val="24"/>
        </w:rPr>
        <w:t>Volunteer Assignment Scope of Work</w:t>
      </w:r>
    </w:p>
    <w:tbl>
      <w:tblPr>
        <w:tblW w:w="10181" w:type="dxa"/>
        <w:tblCellMar>
          <w:left w:w="0" w:type="dxa"/>
          <w:right w:w="0" w:type="dxa"/>
        </w:tblCellMar>
        <w:tblLook w:val="04A0" w:firstRow="1" w:lastRow="0" w:firstColumn="1" w:lastColumn="0" w:noHBand="0" w:noVBand="1"/>
      </w:tblPr>
      <w:tblGrid>
        <w:gridCol w:w="3777"/>
        <w:gridCol w:w="780"/>
        <w:gridCol w:w="1379"/>
        <w:gridCol w:w="2159"/>
        <w:gridCol w:w="1124"/>
        <w:gridCol w:w="962"/>
      </w:tblGrid>
      <w:tr w:rsidR="00A65947" w:rsidRPr="00A65947" w14:paraId="06FE22F1" w14:textId="77777777" w:rsidTr="00A65947">
        <w:trPr>
          <w:trHeight w:val="53"/>
        </w:trPr>
        <w:tc>
          <w:tcPr>
            <w:tcW w:w="10181" w:type="dxa"/>
            <w:gridSpan w:val="6"/>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4C4ED2E9" w14:textId="77777777" w:rsidR="00A65947" w:rsidRPr="00A65947" w:rsidRDefault="00A65947" w:rsidP="00A65947">
            <w:pPr>
              <w:spacing w:after="0" w:line="240" w:lineRule="auto"/>
              <w:jc w:val="center"/>
              <w:rPr>
                <w:rFonts w:ascii="Times New Roman" w:eastAsia="Calibri" w:hAnsi="Times New Roman" w:cs="Times New Roman"/>
                <w:sz w:val="24"/>
                <w:szCs w:val="24"/>
              </w:rPr>
            </w:pPr>
            <w:r w:rsidRPr="00A65947">
              <w:rPr>
                <w:rFonts w:ascii="Times New Roman" w:eastAsia="Calibri" w:hAnsi="Times New Roman" w:cs="Times New Roman"/>
                <w:b/>
                <w:bCs/>
                <w:color w:val="000000"/>
                <w:sz w:val="24"/>
                <w:szCs w:val="24"/>
              </w:rPr>
              <w:t>Summary Information</w:t>
            </w:r>
          </w:p>
        </w:tc>
      </w:tr>
      <w:tr w:rsidR="00A65947" w:rsidRPr="00A65947" w14:paraId="3909EB61" w14:textId="77777777" w:rsidTr="00A65947">
        <w:trPr>
          <w:trHeight w:val="53"/>
        </w:trPr>
        <w:tc>
          <w:tcPr>
            <w:tcW w:w="378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5E8F3969" w14:textId="77777777" w:rsidR="00A65947" w:rsidRPr="00A65947" w:rsidRDefault="00A65947" w:rsidP="00A65947">
            <w:pPr>
              <w:spacing w:after="0" w:line="240" w:lineRule="auto"/>
              <w:rPr>
                <w:rFonts w:ascii="Times New Roman" w:eastAsia="Calibri" w:hAnsi="Times New Roman" w:cs="Times New Roman"/>
                <w:b/>
                <w:bCs/>
                <w:sz w:val="24"/>
                <w:szCs w:val="24"/>
              </w:rPr>
            </w:pPr>
            <w:r w:rsidRPr="00A65947">
              <w:rPr>
                <w:rFonts w:ascii="Times New Roman" w:eastAsia="Calibri" w:hAnsi="Times New Roman" w:cs="Times New Roman"/>
                <w:b/>
                <w:bCs/>
                <w:color w:val="000000"/>
                <w:sz w:val="24"/>
                <w:szCs w:val="24"/>
              </w:rPr>
              <w:t>Assignment Code</w:t>
            </w:r>
          </w:p>
        </w:tc>
        <w:tc>
          <w:tcPr>
            <w:tcW w:w="6401" w:type="dxa"/>
            <w:gridSpan w:val="5"/>
            <w:tcBorders>
              <w:top w:val="nil"/>
              <w:left w:val="nil"/>
              <w:bottom w:val="single" w:sz="8" w:space="0" w:color="auto"/>
              <w:right w:val="single" w:sz="8" w:space="0" w:color="auto"/>
            </w:tcBorders>
            <w:shd w:val="clear" w:color="auto" w:fill="F2F2F2"/>
            <w:tcMar>
              <w:top w:w="0" w:type="dxa"/>
              <w:left w:w="108" w:type="dxa"/>
              <w:bottom w:w="0" w:type="dxa"/>
              <w:right w:w="108" w:type="dxa"/>
            </w:tcMar>
          </w:tcPr>
          <w:p w14:paraId="379A6463" w14:textId="4F7EA91F" w:rsidR="00A65947" w:rsidRPr="00A65947" w:rsidRDefault="00957936" w:rsidP="00A65947">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UG210</w:t>
            </w:r>
            <w:r w:rsidR="009A5846">
              <w:rPr>
                <w:rFonts w:ascii="Times New Roman" w:eastAsia="Calibri" w:hAnsi="Times New Roman" w:cs="Times New Roman"/>
                <w:b/>
                <w:bCs/>
                <w:sz w:val="24"/>
                <w:szCs w:val="24"/>
              </w:rPr>
              <w:t>7</w:t>
            </w:r>
          </w:p>
        </w:tc>
      </w:tr>
      <w:tr w:rsidR="00A65947" w:rsidRPr="00A65947" w14:paraId="5DF41C85" w14:textId="77777777" w:rsidTr="00A65947">
        <w:trPr>
          <w:trHeight w:val="53"/>
        </w:trPr>
        <w:tc>
          <w:tcPr>
            <w:tcW w:w="378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4C97B1AB" w14:textId="77777777" w:rsidR="00A65947" w:rsidRPr="00A65947" w:rsidRDefault="00A65947" w:rsidP="00A65947">
            <w:pPr>
              <w:spacing w:after="0" w:line="240" w:lineRule="auto"/>
              <w:rPr>
                <w:rFonts w:ascii="Times New Roman" w:eastAsia="Calibri" w:hAnsi="Times New Roman" w:cs="Times New Roman"/>
                <w:sz w:val="24"/>
                <w:szCs w:val="24"/>
              </w:rPr>
            </w:pPr>
            <w:r w:rsidRPr="00A65947">
              <w:rPr>
                <w:rFonts w:ascii="Times New Roman" w:eastAsia="Calibri" w:hAnsi="Times New Roman" w:cs="Times New Roman"/>
                <w:color w:val="000000"/>
                <w:sz w:val="24"/>
                <w:szCs w:val="24"/>
              </w:rPr>
              <w:t>Country:</w:t>
            </w:r>
          </w:p>
        </w:tc>
        <w:tc>
          <w:tcPr>
            <w:tcW w:w="6401" w:type="dxa"/>
            <w:gridSpan w:val="5"/>
            <w:tcBorders>
              <w:top w:val="nil"/>
              <w:left w:val="nil"/>
              <w:bottom w:val="single" w:sz="8" w:space="0" w:color="auto"/>
              <w:right w:val="single" w:sz="8" w:space="0" w:color="auto"/>
            </w:tcBorders>
            <w:tcMar>
              <w:top w:w="0" w:type="dxa"/>
              <w:left w:w="108" w:type="dxa"/>
              <w:bottom w:w="0" w:type="dxa"/>
              <w:right w:w="108" w:type="dxa"/>
            </w:tcMar>
          </w:tcPr>
          <w:p w14:paraId="7287C742" w14:textId="4E360B17" w:rsidR="00A65947" w:rsidRPr="00A65947" w:rsidRDefault="00957936" w:rsidP="00A6594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Uganda</w:t>
            </w:r>
          </w:p>
        </w:tc>
      </w:tr>
      <w:tr w:rsidR="00A65947" w:rsidRPr="00A65947" w14:paraId="230AE8F1" w14:textId="77777777" w:rsidTr="00A65947">
        <w:tc>
          <w:tcPr>
            <w:tcW w:w="378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78F709BB" w14:textId="77777777" w:rsidR="00A65947" w:rsidRPr="00A65947" w:rsidRDefault="00A65947" w:rsidP="00A65947">
            <w:pPr>
              <w:spacing w:after="0" w:line="240" w:lineRule="auto"/>
              <w:rPr>
                <w:rFonts w:ascii="Times New Roman" w:eastAsia="Calibri" w:hAnsi="Times New Roman" w:cs="Times New Roman"/>
                <w:sz w:val="24"/>
                <w:szCs w:val="24"/>
              </w:rPr>
            </w:pPr>
            <w:r w:rsidRPr="00A65947">
              <w:rPr>
                <w:rFonts w:ascii="Times New Roman" w:eastAsia="Calibri" w:hAnsi="Times New Roman" w:cs="Times New Roman"/>
                <w:color w:val="000000"/>
                <w:sz w:val="24"/>
                <w:szCs w:val="24"/>
              </w:rPr>
              <w:t>Country Project:</w:t>
            </w:r>
          </w:p>
        </w:tc>
        <w:tc>
          <w:tcPr>
            <w:tcW w:w="6401" w:type="dxa"/>
            <w:gridSpan w:val="5"/>
            <w:tcBorders>
              <w:top w:val="nil"/>
              <w:left w:val="nil"/>
              <w:bottom w:val="single" w:sz="8" w:space="0" w:color="auto"/>
              <w:right w:val="single" w:sz="8" w:space="0" w:color="auto"/>
            </w:tcBorders>
            <w:tcMar>
              <w:top w:w="0" w:type="dxa"/>
              <w:left w:w="108" w:type="dxa"/>
              <w:bottom w:w="0" w:type="dxa"/>
              <w:right w:w="108" w:type="dxa"/>
            </w:tcMar>
          </w:tcPr>
          <w:p w14:paraId="383D4EF5" w14:textId="037A0FB5" w:rsidR="00A65947" w:rsidRPr="00A65947" w:rsidRDefault="00957936" w:rsidP="00A6594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Agribusiness</w:t>
            </w:r>
          </w:p>
        </w:tc>
      </w:tr>
      <w:tr w:rsidR="00A65947" w:rsidRPr="00A65947" w14:paraId="4A1D4392" w14:textId="77777777" w:rsidTr="00A65947">
        <w:tc>
          <w:tcPr>
            <w:tcW w:w="378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74973A84" w14:textId="77777777" w:rsidR="00A65947" w:rsidRPr="00A65947" w:rsidRDefault="00A65947" w:rsidP="00A65947">
            <w:pPr>
              <w:spacing w:after="0" w:line="240" w:lineRule="auto"/>
              <w:rPr>
                <w:rFonts w:ascii="Times New Roman" w:eastAsia="Calibri" w:hAnsi="Times New Roman" w:cs="Times New Roman"/>
                <w:sz w:val="24"/>
                <w:szCs w:val="24"/>
              </w:rPr>
            </w:pPr>
            <w:r w:rsidRPr="00A65947">
              <w:rPr>
                <w:rFonts w:ascii="Times New Roman" w:eastAsia="Calibri" w:hAnsi="Times New Roman" w:cs="Times New Roman"/>
                <w:color w:val="000000"/>
                <w:sz w:val="24"/>
                <w:szCs w:val="24"/>
              </w:rPr>
              <w:t>Host Organization:</w:t>
            </w:r>
          </w:p>
        </w:tc>
        <w:tc>
          <w:tcPr>
            <w:tcW w:w="6401" w:type="dxa"/>
            <w:gridSpan w:val="5"/>
            <w:tcBorders>
              <w:top w:val="nil"/>
              <w:left w:val="nil"/>
              <w:bottom w:val="single" w:sz="8" w:space="0" w:color="auto"/>
              <w:right w:val="single" w:sz="8" w:space="0" w:color="auto"/>
            </w:tcBorders>
            <w:tcMar>
              <w:top w:w="0" w:type="dxa"/>
              <w:left w:w="108" w:type="dxa"/>
              <w:bottom w:w="0" w:type="dxa"/>
              <w:right w:w="108" w:type="dxa"/>
            </w:tcMar>
          </w:tcPr>
          <w:p w14:paraId="68ACD967" w14:textId="364DD854" w:rsidR="00A65947" w:rsidRPr="00A65947" w:rsidRDefault="00957936" w:rsidP="00A6594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Alumalum Rural Investments limited</w:t>
            </w:r>
          </w:p>
        </w:tc>
      </w:tr>
      <w:tr w:rsidR="00A65947" w:rsidRPr="00A65947" w14:paraId="7B3C67DD" w14:textId="77777777" w:rsidTr="00A65947">
        <w:tc>
          <w:tcPr>
            <w:tcW w:w="378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5FB61B3E" w14:textId="77777777" w:rsidR="00A65947" w:rsidRPr="006C45ED" w:rsidRDefault="00A65947" w:rsidP="00A65947">
            <w:pPr>
              <w:spacing w:after="0" w:line="240" w:lineRule="auto"/>
              <w:rPr>
                <w:rFonts w:ascii="Times New Roman" w:eastAsia="Calibri" w:hAnsi="Times New Roman" w:cs="Times New Roman"/>
                <w:sz w:val="24"/>
                <w:szCs w:val="24"/>
              </w:rPr>
            </w:pPr>
            <w:r w:rsidRPr="006C45ED">
              <w:rPr>
                <w:rFonts w:ascii="Times New Roman" w:eastAsia="Calibri" w:hAnsi="Times New Roman" w:cs="Times New Roman"/>
                <w:sz w:val="24"/>
                <w:szCs w:val="24"/>
              </w:rPr>
              <w:t>Partner:</w:t>
            </w:r>
          </w:p>
        </w:tc>
        <w:tc>
          <w:tcPr>
            <w:tcW w:w="6401" w:type="dxa"/>
            <w:gridSpan w:val="5"/>
            <w:tcBorders>
              <w:top w:val="nil"/>
              <w:left w:val="nil"/>
              <w:bottom w:val="single" w:sz="8" w:space="0" w:color="auto"/>
              <w:right w:val="single" w:sz="8" w:space="0" w:color="auto"/>
            </w:tcBorders>
            <w:tcMar>
              <w:top w:w="0" w:type="dxa"/>
              <w:left w:w="108" w:type="dxa"/>
              <w:bottom w:w="0" w:type="dxa"/>
              <w:right w:w="108" w:type="dxa"/>
            </w:tcMar>
          </w:tcPr>
          <w:p w14:paraId="6840063E" w14:textId="40C44132" w:rsidR="00A65947" w:rsidRPr="006C45ED" w:rsidRDefault="00957936" w:rsidP="00A65947">
            <w:pPr>
              <w:spacing w:after="0" w:line="240" w:lineRule="auto"/>
              <w:rPr>
                <w:rFonts w:ascii="Times New Roman" w:eastAsia="Calibri" w:hAnsi="Times New Roman" w:cs="Times New Roman"/>
                <w:sz w:val="24"/>
                <w:szCs w:val="24"/>
              </w:rPr>
            </w:pPr>
            <w:r w:rsidRPr="006C45ED">
              <w:rPr>
                <w:rFonts w:ascii="Times New Roman" w:eastAsia="Calibri" w:hAnsi="Times New Roman" w:cs="Times New Roman"/>
                <w:sz w:val="24"/>
                <w:szCs w:val="24"/>
              </w:rPr>
              <w:t>Rural Opportunities</w:t>
            </w:r>
          </w:p>
        </w:tc>
      </w:tr>
      <w:tr w:rsidR="00A65947" w:rsidRPr="00A65947" w14:paraId="4FEB497B" w14:textId="77777777" w:rsidTr="00A65947">
        <w:tc>
          <w:tcPr>
            <w:tcW w:w="378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57698657" w14:textId="77777777" w:rsidR="00A65947" w:rsidRPr="006C45ED" w:rsidRDefault="00A65947" w:rsidP="00A65947">
            <w:pPr>
              <w:spacing w:after="0" w:line="240" w:lineRule="auto"/>
              <w:rPr>
                <w:rFonts w:ascii="Times New Roman" w:eastAsia="Calibri" w:hAnsi="Times New Roman" w:cs="Times New Roman"/>
                <w:sz w:val="24"/>
                <w:szCs w:val="24"/>
              </w:rPr>
            </w:pPr>
            <w:r w:rsidRPr="006C45ED">
              <w:rPr>
                <w:rFonts w:ascii="Times New Roman" w:eastAsia="Calibri" w:hAnsi="Times New Roman" w:cs="Times New Roman"/>
                <w:sz w:val="24"/>
                <w:szCs w:val="24"/>
              </w:rPr>
              <w:t>Date of baseline data collection:</w:t>
            </w:r>
          </w:p>
        </w:tc>
        <w:tc>
          <w:tcPr>
            <w:tcW w:w="6401" w:type="dxa"/>
            <w:gridSpan w:val="5"/>
            <w:tcBorders>
              <w:top w:val="nil"/>
              <w:left w:val="nil"/>
              <w:bottom w:val="single" w:sz="8" w:space="0" w:color="auto"/>
              <w:right w:val="single" w:sz="8" w:space="0" w:color="auto"/>
            </w:tcBorders>
            <w:tcMar>
              <w:top w:w="0" w:type="dxa"/>
              <w:left w:w="108" w:type="dxa"/>
              <w:bottom w:w="0" w:type="dxa"/>
              <w:right w:w="108" w:type="dxa"/>
            </w:tcMar>
          </w:tcPr>
          <w:p w14:paraId="06539798" w14:textId="11E5E55D" w:rsidR="00A65947" w:rsidRPr="006C45ED" w:rsidRDefault="00957936" w:rsidP="00A65947">
            <w:pPr>
              <w:spacing w:after="0" w:line="240" w:lineRule="auto"/>
              <w:rPr>
                <w:rFonts w:ascii="Times New Roman" w:eastAsia="Calibri" w:hAnsi="Times New Roman" w:cs="Times New Roman"/>
                <w:sz w:val="24"/>
                <w:szCs w:val="24"/>
              </w:rPr>
            </w:pPr>
            <w:r w:rsidRPr="006C45ED">
              <w:rPr>
                <w:rFonts w:ascii="Times New Roman" w:eastAsia="Calibri" w:hAnsi="Times New Roman" w:cs="Times New Roman"/>
                <w:sz w:val="24"/>
                <w:szCs w:val="24"/>
              </w:rPr>
              <w:t>February 19, 2019</w:t>
            </w:r>
          </w:p>
        </w:tc>
      </w:tr>
      <w:tr w:rsidR="00A65947" w:rsidRPr="00A65947" w14:paraId="20D7E707" w14:textId="77777777" w:rsidTr="00A65947">
        <w:tc>
          <w:tcPr>
            <w:tcW w:w="3780" w:type="dxa"/>
            <w:tcBorders>
              <w:top w:val="nil"/>
              <w:left w:val="single" w:sz="8" w:space="0" w:color="auto"/>
              <w:bottom w:val="single" w:sz="8" w:space="0" w:color="1E8BCD"/>
              <w:right w:val="single" w:sz="8" w:space="0" w:color="auto"/>
            </w:tcBorders>
            <w:shd w:val="clear" w:color="auto" w:fill="F2F2F2"/>
            <w:tcMar>
              <w:top w:w="0" w:type="dxa"/>
              <w:left w:w="108" w:type="dxa"/>
              <w:bottom w:w="0" w:type="dxa"/>
              <w:right w:w="108" w:type="dxa"/>
            </w:tcMar>
            <w:hideMark/>
          </w:tcPr>
          <w:p w14:paraId="106ED46B" w14:textId="77777777" w:rsidR="00A65947" w:rsidRPr="006C45ED" w:rsidRDefault="00A65947" w:rsidP="00A65947">
            <w:pPr>
              <w:spacing w:after="0" w:line="240" w:lineRule="auto"/>
              <w:rPr>
                <w:rFonts w:ascii="Times New Roman" w:eastAsia="Calibri" w:hAnsi="Times New Roman" w:cs="Times New Roman"/>
                <w:sz w:val="24"/>
                <w:szCs w:val="24"/>
              </w:rPr>
            </w:pPr>
            <w:r w:rsidRPr="006C45ED">
              <w:rPr>
                <w:rFonts w:ascii="Times New Roman" w:eastAsia="Calibri" w:hAnsi="Times New Roman" w:cs="Times New Roman"/>
                <w:sz w:val="24"/>
                <w:szCs w:val="24"/>
              </w:rPr>
              <w:t>Date of host agreement signing:</w:t>
            </w:r>
          </w:p>
        </w:tc>
        <w:tc>
          <w:tcPr>
            <w:tcW w:w="6401" w:type="dxa"/>
            <w:gridSpan w:val="5"/>
            <w:tcBorders>
              <w:top w:val="nil"/>
              <w:left w:val="nil"/>
              <w:bottom w:val="single" w:sz="8" w:space="0" w:color="1E8BCD"/>
              <w:right w:val="single" w:sz="8" w:space="0" w:color="auto"/>
            </w:tcBorders>
            <w:tcMar>
              <w:top w:w="0" w:type="dxa"/>
              <w:left w:w="108" w:type="dxa"/>
              <w:bottom w:w="0" w:type="dxa"/>
              <w:right w:w="108" w:type="dxa"/>
            </w:tcMar>
          </w:tcPr>
          <w:p w14:paraId="06D7D375" w14:textId="215712B0" w:rsidR="00A65947" w:rsidRPr="006C45ED" w:rsidRDefault="00957936" w:rsidP="00A65947">
            <w:pPr>
              <w:spacing w:after="0" w:line="240" w:lineRule="auto"/>
              <w:rPr>
                <w:rFonts w:ascii="Times New Roman" w:eastAsia="Calibri" w:hAnsi="Times New Roman" w:cs="Times New Roman"/>
                <w:sz w:val="24"/>
                <w:szCs w:val="24"/>
              </w:rPr>
            </w:pPr>
            <w:r w:rsidRPr="006C45ED">
              <w:rPr>
                <w:rFonts w:ascii="Times New Roman" w:eastAsia="Calibri" w:hAnsi="Times New Roman" w:cs="Times New Roman"/>
                <w:sz w:val="24"/>
                <w:szCs w:val="24"/>
              </w:rPr>
              <w:t>May 16, 2019</w:t>
            </w:r>
          </w:p>
        </w:tc>
      </w:tr>
      <w:tr w:rsidR="00A65947" w:rsidRPr="00A65947" w14:paraId="17B5088B" w14:textId="77777777" w:rsidTr="00A65947">
        <w:tc>
          <w:tcPr>
            <w:tcW w:w="5933" w:type="dxa"/>
            <w:gridSpan w:val="3"/>
            <w:tcBorders>
              <w:top w:val="nil"/>
              <w:left w:val="single" w:sz="8" w:space="0" w:color="1E8BCD"/>
              <w:bottom w:val="single" w:sz="8" w:space="0" w:color="1E8BCD"/>
              <w:right w:val="single" w:sz="8" w:space="0" w:color="1E8BCD"/>
            </w:tcBorders>
            <w:shd w:val="clear" w:color="auto" w:fill="F2F2F2"/>
            <w:tcMar>
              <w:top w:w="0" w:type="dxa"/>
              <w:left w:w="108" w:type="dxa"/>
              <w:bottom w:w="0" w:type="dxa"/>
              <w:right w:w="108" w:type="dxa"/>
            </w:tcMar>
            <w:hideMark/>
          </w:tcPr>
          <w:p w14:paraId="0508690C" w14:textId="41385E8F" w:rsidR="00A65947" w:rsidRPr="006C45ED" w:rsidRDefault="00A65947" w:rsidP="00A65947">
            <w:pPr>
              <w:spacing w:after="0" w:line="240" w:lineRule="auto"/>
              <w:rPr>
                <w:rFonts w:ascii="Times New Roman" w:eastAsia="Calibri" w:hAnsi="Times New Roman" w:cs="Times New Roman"/>
                <w:sz w:val="24"/>
                <w:szCs w:val="24"/>
              </w:rPr>
            </w:pPr>
            <w:r w:rsidRPr="006C45ED">
              <w:rPr>
                <w:rFonts w:ascii="Times New Roman" w:eastAsia="Calibri" w:hAnsi="Times New Roman" w:cs="Times New Roman"/>
                <w:sz w:val="24"/>
                <w:szCs w:val="24"/>
              </w:rPr>
              <w:t xml:space="preserve">Number of previous volunteer assignments: </w:t>
            </w:r>
          </w:p>
        </w:tc>
        <w:tc>
          <w:tcPr>
            <w:tcW w:w="4248" w:type="dxa"/>
            <w:gridSpan w:val="3"/>
            <w:tcBorders>
              <w:top w:val="nil"/>
              <w:left w:val="nil"/>
              <w:bottom w:val="single" w:sz="8" w:space="0" w:color="1E8BCD"/>
              <w:right w:val="single" w:sz="8" w:space="0" w:color="1E8BCD"/>
            </w:tcBorders>
            <w:shd w:val="clear" w:color="auto" w:fill="F2F2F2"/>
            <w:tcMar>
              <w:top w:w="0" w:type="dxa"/>
              <w:left w:w="108" w:type="dxa"/>
              <w:bottom w:w="0" w:type="dxa"/>
              <w:right w:w="108" w:type="dxa"/>
            </w:tcMar>
          </w:tcPr>
          <w:p w14:paraId="2EB2AD74" w14:textId="2474A1C3" w:rsidR="00A65947" w:rsidRPr="006C45ED" w:rsidRDefault="00957936" w:rsidP="00A65947">
            <w:pPr>
              <w:spacing w:after="0" w:line="240" w:lineRule="auto"/>
              <w:rPr>
                <w:rFonts w:ascii="Times New Roman" w:eastAsia="Calibri" w:hAnsi="Times New Roman" w:cs="Times New Roman"/>
                <w:sz w:val="24"/>
                <w:szCs w:val="24"/>
              </w:rPr>
            </w:pPr>
            <w:r w:rsidRPr="006C45ED">
              <w:rPr>
                <w:rFonts w:ascii="Times New Roman" w:eastAsia="Calibri" w:hAnsi="Times New Roman" w:cs="Times New Roman"/>
                <w:sz w:val="24"/>
                <w:szCs w:val="24"/>
              </w:rPr>
              <w:t>2</w:t>
            </w:r>
          </w:p>
        </w:tc>
      </w:tr>
      <w:tr w:rsidR="00A65947" w:rsidRPr="00A65947" w14:paraId="56B352E8" w14:textId="77777777" w:rsidTr="00A65947">
        <w:tc>
          <w:tcPr>
            <w:tcW w:w="378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17158854" w14:textId="77777777" w:rsidR="00A65947" w:rsidRPr="006C45ED" w:rsidRDefault="00A65947" w:rsidP="00A65947">
            <w:pPr>
              <w:spacing w:after="0" w:line="240" w:lineRule="auto"/>
              <w:rPr>
                <w:rFonts w:ascii="Times New Roman" w:eastAsia="Calibri" w:hAnsi="Times New Roman" w:cs="Times New Roman"/>
                <w:sz w:val="24"/>
                <w:szCs w:val="24"/>
              </w:rPr>
            </w:pPr>
            <w:r w:rsidRPr="006C45ED">
              <w:rPr>
                <w:rFonts w:ascii="Times New Roman" w:eastAsia="Calibri" w:hAnsi="Times New Roman" w:cs="Times New Roman"/>
                <w:sz w:val="24"/>
                <w:szCs w:val="24"/>
              </w:rPr>
              <w:t>Volunteer recommendations given (Total):</w:t>
            </w:r>
          </w:p>
        </w:tc>
        <w:tc>
          <w:tcPr>
            <w:tcW w:w="780" w:type="dxa"/>
            <w:tcBorders>
              <w:top w:val="nil"/>
              <w:left w:val="nil"/>
              <w:bottom w:val="single" w:sz="8" w:space="0" w:color="auto"/>
              <w:right w:val="single" w:sz="8" w:space="0" w:color="auto"/>
            </w:tcBorders>
            <w:tcMar>
              <w:top w:w="0" w:type="dxa"/>
              <w:left w:w="108" w:type="dxa"/>
              <w:bottom w:w="0" w:type="dxa"/>
              <w:right w:w="108" w:type="dxa"/>
            </w:tcMar>
          </w:tcPr>
          <w:p w14:paraId="301BAB19" w14:textId="0DA564C3" w:rsidR="00A65947" w:rsidRPr="006C45ED" w:rsidRDefault="00957936" w:rsidP="00A65947">
            <w:pPr>
              <w:spacing w:after="0" w:line="240" w:lineRule="auto"/>
              <w:rPr>
                <w:rFonts w:ascii="Times New Roman" w:eastAsia="Calibri" w:hAnsi="Times New Roman" w:cs="Times New Roman"/>
                <w:sz w:val="24"/>
                <w:szCs w:val="24"/>
              </w:rPr>
            </w:pPr>
            <w:r w:rsidRPr="006C45ED">
              <w:rPr>
                <w:rFonts w:ascii="Times New Roman" w:eastAsia="Calibri" w:hAnsi="Times New Roman" w:cs="Times New Roman"/>
                <w:sz w:val="24"/>
                <w:szCs w:val="24"/>
              </w:rPr>
              <w:t>10</w:t>
            </w:r>
          </w:p>
        </w:tc>
        <w:tc>
          <w:tcPr>
            <w:tcW w:w="4663"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307FBAD8" w14:textId="77777777" w:rsidR="00A65947" w:rsidRPr="006C45ED" w:rsidRDefault="00A65947" w:rsidP="00A65947">
            <w:pPr>
              <w:spacing w:after="0" w:line="240" w:lineRule="auto"/>
              <w:rPr>
                <w:rFonts w:ascii="Times New Roman" w:eastAsia="Calibri" w:hAnsi="Times New Roman" w:cs="Times New Roman"/>
                <w:sz w:val="24"/>
                <w:szCs w:val="24"/>
              </w:rPr>
            </w:pPr>
            <w:r w:rsidRPr="006C45ED">
              <w:rPr>
                <w:rFonts w:ascii="Times New Roman" w:eastAsia="Calibri" w:hAnsi="Times New Roman" w:cs="Times New Roman"/>
                <w:sz w:val="24"/>
                <w:szCs w:val="24"/>
              </w:rPr>
              <w:t>Volunteer recommendations applied (Total):</w:t>
            </w:r>
          </w:p>
        </w:tc>
        <w:tc>
          <w:tcPr>
            <w:tcW w:w="958" w:type="dxa"/>
            <w:tcBorders>
              <w:top w:val="nil"/>
              <w:left w:val="nil"/>
              <w:bottom w:val="single" w:sz="8" w:space="0" w:color="auto"/>
              <w:right w:val="single" w:sz="8" w:space="0" w:color="auto"/>
            </w:tcBorders>
            <w:tcMar>
              <w:top w:w="0" w:type="dxa"/>
              <w:left w:w="108" w:type="dxa"/>
              <w:bottom w:w="0" w:type="dxa"/>
              <w:right w:w="108" w:type="dxa"/>
            </w:tcMar>
          </w:tcPr>
          <w:p w14:paraId="2F2FC55D" w14:textId="1D174A6F" w:rsidR="00A65947" w:rsidRPr="006C45ED" w:rsidRDefault="00957936" w:rsidP="00A65947">
            <w:pPr>
              <w:spacing w:after="0" w:line="240" w:lineRule="auto"/>
              <w:rPr>
                <w:rFonts w:ascii="Times New Roman" w:eastAsia="Calibri" w:hAnsi="Times New Roman" w:cs="Times New Roman"/>
                <w:sz w:val="24"/>
                <w:szCs w:val="24"/>
              </w:rPr>
            </w:pPr>
            <w:r w:rsidRPr="006C45ED">
              <w:rPr>
                <w:rFonts w:ascii="Times New Roman" w:eastAsia="Calibri" w:hAnsi="Times New Roman" w:cs="Times New Roman"/>
                <w:sz w:val="24"/>
                <w:szCs w:val="24"/>
              </w:rPr>
              <w:t>8</w:t>
            </w:r>
          </w:p>
        </w:tc>
      </w:tr>
      <w:tr w:rsidR="00A65947" w:rsidRPr="00A65947" w14:paraId="04A6BBD8" w14:textId="77777777" w:rsidTr="00A65947">
        <w:tc>
          <w:tcPr>
            <w:tcW w:w="378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38806B1E" w14:textId="77777777" w:rsidR="00A65947" w:rsidRPr="00A65947" w:rsidRDefault="00A65947" w:rsidP="00A65947">
            <w:pPr>
              <w:spacing w:after="0" w:line="240" w:lineRule="auto"/>
              <w:rPr>
                <w:rFonts w:ascii="Times New Roman" w:eastAsia="Calibri" w:hAnsi="Times New Roman" w:cs="Times New Roman"/>
                <w:sz w:val="24"/>
                <w:szCs w:val="24"/>
              </w:rPr>
            </w:pPr>
            <w:r w:rsidRPr="00A65947">
              <w:rPr>
                <w:rFonts w:ascii="Times New Roman" w:eastAsia="Calibri" w:hAnsi="Times New Roman" w:cs="Times New Roman"/>
                <w:color w:val="000000"/>
                <w:sz w:val="24"/>
                <w:szCs w:val="24"/>
              </w:rPr>
              <w:t>Assignment Title:</w:t>
            </w:r>
          </w:p>
        </w:tc>
        <w:tc>
          <w:tcPr>
            <w:tcW w:w="6401" w:type="dxa"/>
            <w:gridSpan w:val="5"/>
            <w:tcBorders>
              <w:top w:val="nil"/>
              <w:left w:val="nil"/>
              <w:bottom w:val="single" w:sz="8" w:space="0" w:color="auto"/>
              <w:right w:val="single" w:sz="8" w:space="0" w:color="auto"/>
            </w:tcBorders>
            <w:tcMar>
              <w:top w:w="0" w:type="dxa"/>
              <w:left w:w="108" w:type="dxa"/>
              <w:bottom w:w="0" w:type="dxa"/>
              <w:right w:w="108" w:type="dxa"/>
            </w:tcMar>
          </w:tcPr>
          <w:p w14:paraId="319A39C3" w14:textId="43C753D5" w:rsidR="00A65947" w:rsidRPr="00A65947" w:rsidRDefault="00C90FF3" w:rsidP="00A6594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Design</w:t>
            </w:r>
            <w:r w:rsidR="009006B8">
              <w:rPr>
                <w:rFonts w:ascii="Times New Roman" w:eastAsia="Calibri" w:hAnsi="Times New Roman" w:cs="Times New Roman"/>
                <w:sz w:val="24"/>
                <w:szCs w:val="24"/>
              </w:rPr>
              <w:t xml:space="preserve"> and </w:t>
            </w:r>
            <w:r w:rsidR="009006B8" w:rsidRPr="009006B8">
              <w:rPr>
                <w:rFonts w:ascii="Times New Roman" w:eastAsia="Calibri" w:hAnsi="Times New Roman" w:cs="Times New Roman"/>
                <w:sz w:val="24"/>
                <w:szCs w:val="24"/>
              </w:rPr>
              <w:t>operationaliz</w:t>
            </w:r>
            <w:r>
              <w:rPr>
                <w:rFonts w:ascii="Times New Roman" w:eastAsia="Calibri" w:hAnsi="Times New Roman" w:cs="Times New Roman"/>
                <w:sz w:val="24"/>
                <w:szCs w:val="24"/>
              </w:rPr>
              <w:t>e</w:t>
            </w:r>
            <w:r w:rsidR="009006B8" w:rsidRPr="009006B8">
              <w:rPr>
                <w:rFonts w:ascii="Times New Roman" w:eastAsia="Calibri" w:hAnsi="Times New Roman" w:cs="Times New Roman"/>
                <w:sz w:val="24"/>
                <w:szCs w:val="24"/>
              </w:rPr>
              <w:t xml:space="preserve"> </w:t>
            </w:r>
            <w:r w:rsidR="00FE2623">
              <w:rPr>
                <w:rFonts w:ascii="Times New Roman" w:eastAsia="Calibri" w:hAnsi="Times New Roman" w:cs="Times New Roman"/>
                <w:sz w:val="24"/>
                <w:szCs w:val="24"/>
              </w:rPr>
              <w:t>a M&amp;E</w:t>
            </w:r>
            <w:r w:rsidR="009006B8" w:rsidRPr="009006B8">
              <w:rPr>
                <w:rFonts w:ascii="Times New Roman" w:eastAsia="Calibri" w:hAnsi="Times New Roman" w:cs="Times New Roman"/>
                <w:sz w:val="24"/>
                <w:szCs w:val="24"/>
              </w:rPr>
              <w:t xml:space="preserve"> </w:t>
            </w:r>
            <w:r w:rsidR="00C644E8">
              <w:rPr>
                <w:rFonts w:ascii="Times New Roman" w:eastAsia="Calibri" w:hAnsi="Times New Roman" w:cs="Times New Roman"/>
                <w:sz w:val="24"/>
                <w:szCs w:val="24"/>
              </w:rPr>
              <w:t xml:space="preserve">system </w:t>
            </w:r>
            <w:r w:rsidR="009006B8">
              <w:rPr>
                <w:rFonts w:ascii="Times New Roman" w:eastAsia="Calibri" w:hAnsi="Times New Roman" w:cs="Times New Roman"/>
                <w:sz w:val="24"/>
                <w:szCs w:val="24"/>
              </w:rPr>
              <w:t>for Alumalum operations.</w:t>
            </w:r>
          </w:p>
        </w:tc>
      </w:tr>
      <w:tr w:rsidR="00A65947" w:rsidRPr="00A65947" w14:paraId="6CBF91F6" w14:textId="77777777" w:rsidTr="00A65947">
        <w:tc>
          <w:tcPr>
            <w:tcW w:w="378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0B810452" w14:textId="77777777" w:rsidR="00A65947" w:rsidRPr="00A65947" w:rsidRDefault="00A65947" w:rsidP="00A65947">
            <w:pPr>
              <w:spacing w:after="0" w:line="240" w:lineRule="auto"/>
              <w:rPr>
                <w:rFonts w:ascii="Times New Roman" w:eastAsia="Calibri" w:hAnsi="Times New Roman" w:cs="Times New Roman"/>
                <w:sz w:val="24"/>
                <w:szCs w:val="24"/>
              </w:rPr>
            </w:pPr>
            <w:r w:rsidRPr="00A65947">
              <w:rPr>
                <w:rFonts w:ascii="Times New Roman" w:eastAsia="Calibri" w:hAnsi="Times New Roman" w:cs="Times New Roman"/>
                <w:color w:val="000000"/>
                <w:sz w:val="24"/>
                <w:szCs w:val="24"/>
              </w:rPr>
              <w:t>Objectives of the assignment:</w:t>
            </w:r>
          </w:p>
        </w:tc>
        <w:tc>
          <w:tcPr>
            <w:tcW w:w="6401"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F8F6FC3" w14:textId="5A152747" w:rsidR="00A65947" w:rsidRPr="00A65947" w:rsidRDefault="005E789E" w:rsidP="009006B8">
            <w:pPr>
              <w:spacing w:after="0" w:line="240" w:lineRule="auto"/>
              <w:rPr>
                <w:rFonts w:ascii="Times New Roman" w:eastAsia="Calibri" w:hAnsi="Times New Roman" w:cs="Times New Roman"/>
                <w:color w:val="000000"/>
                <w:sz w:val="24"/>
                <w:szCs w:val="24"/>
                <w:highlight w:val="yellow"/>
              </w:rPr>
            </w:pPr>
            <w:r w:rsidRPr="000118EA">
              <w:rPr>
                <w:rFonts w:ascii="Times New Roman" w:hAnsi="Times New Roman" w:cs="Times New Roman"/>
                <w:sz w:val="24"/>
                <w:szCs w:val="24"/>
              </w:rPr>
              <w:t xml:space="preserve">Provide </w:t>
            </w:r>
            <w:r>
              <w:rPr>
                <w:rFonts w:ascii="Times New Roman" w:hAnsi="Times New Roman" w:cs="Times New Roman"/>
                <w:sz w:val="24"/>
                <w:szCs w:val="24"/>
              </w:rPr>
              <w:t xml:space="preserve">a </w:t>
            </w:r>
            <w:r w:rsidRPr="000118EA">
              <w:rPr>
                <w:rFonts w:ascii="Times New Roman" w:hAnsi="Times New Roman" w:cs="Times New Roman"/>
                <w:sz w:val="24"/>
                <w:szCs w:val="24"/>
              </w:rPr>
              <w:t>framework for</w:t>
            </w:r>
            <w:r w:rsidR="009006B8">
              <w:t xml:space="preserve"> </w:t>
            </w:r>
            <w:r w:rsidR="009006B8" w:rsidRPr="009006B8">
              <w:rPr>
                <w:rFonts w:ascii="Times New Roman" w:hAnsi="Times New Roman" w:cs="Times New Roman"/>
                <w:sz w:val="24"/>
                <w:szCs w:val="24"/>
              </w:rPr>
              <w:t>design and deployment of monitoring guidance and tools, data analysis and visualization techniques, feedback, and reporting mechanisms.</w:t>
            </w:r>
            <w:r w:rsidRPr="000118EA">
              <w:rPr>
                <w:rFonts w:ascii="Times New Roman" w:hAnsi="Times New Roman" w:cs="Times New Roman"/>
                <w:sz w:val="24"/>
                <w:szCs w:val="24"/>
              </w:rPr>
              <w:t xml:space="preserve"> </w:t>
            </w:r>
          </w:p>
        </w:tc>
      </w:tr>
      <w:tr w:rsidR="00A65947" w:rsidRPr="00A65947" w14:paraId="6D81037C" w14:textId="77777777" w:rsidTr="00A65947">
        <w:tc>
          <w:tcPr>
            <w:tcW w:w="378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0C4F699B" w14:textId="77777777" w:rsidR="00A65947" w:rsidRPr="00A65947" w:rsidRDefault="00A65947" w:rsidP="00A65947">
            <w:pPr>
              <w:spacing w:after="0" w:line="240" w:lineRule="auto"/>
              <w:rPr>
                <w:rFonts w:ascii="Times New Roman" w:eastAsia="Calibri" w:hAnsi="Times New Roman" w:cs="Times New Roman"/>
                <w:sz w:val="24"/>
                <w:szCs w:val="24"/>
              </w:rPr>
            </w:pPr>
            <w:r w:rsidRPr="00A65947">
              <w:rPr>
                <w:rFonts w:ascii="Times New Roman" w:eastAsia="Calibri" w:hAnsi="Times New Roman" w:cs="Times New Roman"/>
                <w:color w:val="000000"/>
                <w:sz w:val="24"/>
                <w:szCs w:val="24"/>
              </w:rPr>
              <w:t>Assignment preferred dates:</w:t>
            </w:r>
          </w:p>
        </w:tc>
        <w:tc>
          <w:tcPr>
            <w:tcW w:w="6401" w:type="dxa"/>
            <w:gridSpan w:val="5"/>
            <w:tcBorders>
              <w:top w:val="nil"/>
              <w:left w:val="nil"/>
              <w:bottom w:val="single" w:sz="8" w:space="0" w:color="auto"/>
              <w:right w:val="single" w:sz="8" w:space="0" w:color="auto"/>
            </w:tcBorders>
            <w:tcMar>
              <w:top w:w="0" w:type="dxa"/>
              <w:left w:w="108" w:type="dxa"/>
              <w:bottom w:w="0" w:type="dxa"/>
              <w:right w:w="108" w:type="dxa"/>
            </w:tcMar>
          </w:tcPr>
          <w:p w14:paraId="5D930DB0" w14:textId="36FB2B97" w:rsidR="00A65947" w:rsidRPr="00A65947" w:rsidRDefault="00FE2623" w:rsidP="00A6594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May 2023</w:t>
            </w:r>
          </w:p>
        </w:tc>
      </w:tr>
      <w:tr w:rsidR="00A65947" w:rsidRPr="00A65947" w14:paraId="04DF2E94" w14:textId="77777777" w:rsidTr="00A65947">
        <w:tc>
          <w:tcPr>
            <w:tcW w:w="378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096F9121" w14:textId="77777777" w:rsidR="00A65947" w:rsidRPr="00A65947" w:rsidRDefault="00A65947" w:rsidP="00A65947">
            <w:pPr>
              <w:spacing w:after="0" w:line="240" w:lineRule="auto"/>
              <w:rPr>
                <w:rFonts w:ascii="Times New Roman" w:eastAsia="Calibri" w:hAnsi="Times New Roman" w:cs="Times New Roman"/>
                <w:sz w:val="24"/>
                <w:szCs w:val="24"/>
              </w:rPr>
            </w:pPr>
            <w:r w:rsidRPr="00A65947">
              <w:rPr>
                <w:rFonts w:ascii="Times New Roman" w:eastAsia="Calibri" w:hAnsi="Times New Roman" w:cs="Times New Roman"/>
                <w:color w:val="000000"/>
                <w:sz w:val="24"/>
                <w:szCs w:val="24"/>
              </w:rPr>
              <w:t>Desired volunteer skill/expertise</w:t>
            </w:r>
          </w:p>
        </w:tc>
        <w:tc>
          <w:tcPr>
            <w:tcW w:w="6401" w:type="dxa"/>
            <w:gridSpan w:val="5"/>
            <w:tcBorders>
              <w:top w:val="nil"/>
              <w:left w:val="nil"/>
              <w:bottom w:val="single" w:sz="8" w:space="0" w:color="auto"/>
              <w:right w:val="single" w:sz="8" w:space="0" w:color="auto"/>
            </w:tcBorders>
            <w:tcMar>
              <w:top w:w="0" w:type="dxa"/>
              <w:left w:w="108" w:type="dxa"/>
              <w:bottom w:w="0" w:type="dxa"/>
              <w:right w:w="108" w:type="dxa"/>
            </w:tcMar>
          </w:tcPr>
          <w:p w14:paraId="1CFEC182" w14:textId="33F53D8C" w:rsidR="009006B8" w:rsidRPr="009006B8" w:rsidRDefault="009006B8" w:rsidP="009006B8">
            <w:pPr>
              <w:spacing w:after="0" w:line="240" w:lineRule="auto"/>
              <w:rPr>
                <w:rFonts w:ascii="Times New Roman" w:eastAsia="Calibri" w:hAnsi="Times New Roman" w:cs="Times New Roman"/>
                <w:sz w:val="24"/>
                <w:szCs w:val="24"/>
              </w:rPr>
            </w:pPr>
            <w:r w:rsidRPr="009006B8">
              <w:rPr>
                <w:rFonts w:ascii="Times New Roman" w:eastAsia="Calibri" w:hAnsi="Times New Roman" w:cs="Times New Roman"/>
                <w:sz w:val="24"/>
                <w:szCs w:val="24"/>
              </w:rPr>
              <w:t xml:space="preserve">Good understanding of </w:t>
            </w:r>
            <w:r>
              <w:rPr>
                <w:rFonts w:ascii="Times New Roman" w:eastAsia="Calibri" w:hAnsi="Times New Roman" w:cs="Times New Roman"/>
                <w:sz w:val="24"/>
                <w:szCs w:val="24"/>
              </w:rPr>
              <w:t>M &amp; E basics particularly for agricultural projects</w:t>
            </w:r>
            <w:r w:rsidRPr="009006B8">
              <w:rPr>
                <w:rFonts w:ascii="Times New Roman" w:eastAsia="Calibri" w:hAnsi="Times New Roman" w:cs="Times New Roman"/>
                <w:sz w:val="24"/>
                <w:szCs w:val="24"/>
              </w:rPr>
              <w:t xml:space="preserve"> </w:t>
            </w:r>
          </w:p>
          <w:p w14:paraId="74525D9B" w14:textId="1764EAEC" w:rsidR="009006B8" w:rsidRPr="009006B8" w:rsidRDefault="009006B8" w:rsidP="009006B8">
            <w:pPr>
              <w:spacing w:after="0" w:line="240" w:lineRule="auto"/>
              <w:rPr>
                <w:rFonts w:ascii="Times New Roman" w:eastAsia="Calibri" w:hAnsi="Times New Roman" w:cs="Times New Roman"/>
                <w:sz w:val="24"/>
                <w:szCs w:val="24"/>
              </w:rPr>
            </w:pPr>
            <w:r w:rsidRPr="009006B8">
              <w:rPr>
                <w:rFonts w:ascii="Times New Roman" w:eastAsia="Calibri" w:hAnsi="Times New Roman" w:cs="Times New Roman"/>
                <w:sz w:val="24"/>
                <w:szCs w:val="24"/>
              </w:rPr>
              <w:t>•</w:t>
            </w:r>
            <w:r w:rsidRPr="009006B8">
              <w:rPr>
                <w:rFonts w:ascii="Times New Roman" w:eastAsia="Calibri" w:hAnsi="Times New Roman" w:cs="Times New Roman"/>
                <w:sz w:val="24"/>
                <w:szCs w:val="24"/>
              </w:rPr>
              <w:tab/>
              <w:t xml:space="preserve">Qualifications and experience in </w:t>
            </w:r>
            <w:r>
              <w:rPr>
                <w:rFonts w:ascii="Times New Roman" w:eastAsia="Calibri" w:hAnsi="Times New Roman" w:cs="Times New Roman"/>
                <w:sz w:val="24"/>
                <w:szCs w:val="24"/>
              </w:rPr>
              <w:t xml:space="preserve">project management or </w:t>
            </w:r>
            <w:r w:rsidR="003E7C23">
              <w:rPr>
                <w:rFonts w:ascii="Times New Roman" w:eastAsia="Calibri" w:hAnsi="Times New Roman" w:cs="Times New Roman"/>
                <w:sz w:val="24"/>
                <w:szCs w:val="24"/>
              </w:rPr>
              <w:t xml:space="preserve"> </w:t>
            </w:r>
            <w:r w:rsidR="003E7C23">
              <w:rPr>
                <w:rFonts w:ascii="Times New Roman" w:eastAsia="Calibri" w:hAnsi="Times New Roman" w:cs="Times New Roman"/>
                <w:sz w:val="24"/>
                <w:szCs w:val="24"/>
              </w:rPr>
              <w:br/>
              <w:t xml:space="preserve">        </w:t>
            </w:r>
            <w:r w:rsidR="00FE2623">
              <w:rPr>
                <w:rFonts w:ascii="Times New Roman" w:eastAsia="Calibri" w:hAnsi="Times New Roman" w:cs="Times New Roman"/>
                <w:sz w:val="24"/>
                <w:szCs w:val="24"/>
              </w:rPr>
              <w:t xml:space="preserve"> </w:t>
            </w:r>
            <w:r w:rsidR="003E7C23">
              <w:rPr>
                <w:rFonts w:ascii="Times New Roman" w:eastAsia="Calibri" w:hAnsi="Times New Roman" w:cs="Times New Roman"/>
                <w:sz w:val="24"/>
                <w:szCs w:val="24"/>
              </w:rPr>
              <w:t xml:space="preserve"> </w:t>
            </w:r>
            <w:r w:rsidR="00FE2623">
              <w:rPr>
                <w:rFonts w:ascii="Times New Roman" w:eastAsia="Calibri" w:hAnsi="Times New Roman" w:cs="Times New Roman"/>
                <w:sz w:val="24"/>
                <w:szCs w:val="24"/>
              </w:rPr>
              <w:t xml:space="preserve"> </w:t>
            </w:r>
            <w:r w:rsidR="003E7C23">
              <w:rPr>
                <w:rFonts w:ascii="Times New Roman" w:eastAsia="Calibri" w:hAnsi="Times New Roman" w:cs="Times New Roman"/>
                <w:sz w:val="24"/>
                <w:szCs w:val="24"/>
              </w:rPr>
              <w:t xml:space="preserve"> </w:t>
            </w:r>
            <w:r>
              <w:rPr>
                <w:rFonts w:ascii="Times New Roman" w:eastAsia="Calibri" w:hAnsi="Times New Roman" w:cs="Times New Roman"/>
                <w:sz w:val="24"/>
                <w:szCs w:val="24"/>
              </w:rPr>
              <w:t>M&amp;E</w:t>
            </w:r>
            <w:r w:rsidRPr="009006B8">
              <w:rPr>
                <w:rFonts w:ascii="Times New Roman" w:eastAsia="Calibri" w:hAnsi="Times New Roman" w:cs="Times New Roman"/>
                <w:sz w:val="24"/>
                <w:szCs w:val="24"/>
              </w:rPr>
              <w:t xml:space="preserve"> desirable.</w:t>
            </w:r>
          </w:p>
          <w:p w14:paraId="16DE0B28" w14:textId="77777777" w:rsidR="009006B8" w:rsidRPr="009006B8" w:rsidRDefault="009006B8" w:rsidP="009006B8">
            <w:pPr>
              <w:spacing w:after="0" w:line="240" w:lineRule="auto"/>
              <w:rPr>
                <w:rFonts w:ascii="Times New Roman" w:eastAsia="Calibri" w:hAnsi="Times New Roman" w:cs="Times New Roman"/>
                <w:sz w:val="24"/>
                <w:szCs w:val="24"/>
              </w:rPr>
            </w:pPr>
            <w:r w:rsidRPr="009006B8">
              <w:rPr>
                <w:rFonts w:ascii="Times New Roman" w:eastAsia="Calibri" w:hAnsi="Times New Roman" w:cs="Times New Roman"/>
                <w:sz w:val="24"/>
                <w:szCs w:val="24"/>
              </w:rPr>
              <w:t>•</w:t>
            </w:r>
            <w:r w:rsidRPr="009006B8">
              <w:rPr>
                <w:rFonts w:ascii="Times New Roman" w:eastAsia="Calibri" w:hAnsi="Times New Roman" w:cs="Times New Roman"/>
                <w:sz w:val="24"/>
                <w:szCs w:val="24"/>
              </w:rPr>
              <w:tab/>
              <w:t xml:space="preserve">Good writing, analytical and communication skills </w:t>
            </w:r>
          </w:p>
          <w:p w14:paraId="5E41B999" w14:textId="77777777" w:rsidR="00A65947" w:rsidRDefault="009006B8" w:rsidP="009006B8">
            <w:pPr>
              <w:spacing w:after="0" w:line="240" w:lineRule="auto"/>
              <w:rPr>
                <w:rFonts w:ascii="Times New Roman" w:eastAsia="Calibri" w:hAnsi="Times New Roman" w:cs="Times New Roman"/>
                <w:sz w:val="24"/>
                <w:szCs w:val="24"/>
              </w:rPr>
            </w:pPr>
            <w:r w:rsidRPr="009006B8">
              <w:rPr>
                <w:rFonts w:ascii="Times New Roman" w:eastAsia="Calibri" w:hAnsi="Times New Roman" w:cs="Times New Roman"/>
                <w:sz w:val="24"/>
                <w:szCs w:val="24"/>
              </w:rPr>
              <w:t>•</w:t>
            </w:r>
            <w:r w:rsidRPr="009006B8">
              <w:rPr>
                <w:rFonts w:ascii="Times New Roman" w:eastAsia="Calibri" w:hAnsi="Times New Roman" w:cs="Times New Roman"/>
                <w:sz w:val="24"/>
                <w:szCs w:val="24"/>
              </w:rPr>
              <w:tab/>
              <w:t>Training skills for an adult audience</w:t>
            </w:r>
          </w:p>
          <w:p w14:paraId="5F73D1E9" w14:textId="77777777" w:rsidR="000F5FB6" w:rsidRPr="000F5FB6" w:rsidRDefault="000F5FB6" w:rsidP="009006B8">
            <w:pPr>
              <w:spacing w:after="0" w:line="240" w:lineRule="auto"/>
              <w:rPr>
                <w:rFonts w:ascii="Times New Roman" w:eastAsia="Calibri" w:hAnsi="Times New Roman" w:cs="Times New Roman"/>
                <w:b/>
                <w:bCs/>
                <w:sz w:val="24"/>
                <w:szCs w:val="24"/>
              </w:rPr>
            </w:pPr>
            <w:r w:rsidRPr="000F5FB6">
              <w:rPr>
                <w:rFonts w:ascii="Times New Roman" w:eastAsia="Calibri" w:hAnsi="Times New Roman" w:cs="Times New Roman"/>
                <w:b/>
                <w:bCs/>
                <w:sz w:val="24"/>
                <w:szCs w:val="24"/>
              </w:rPr>
              <w:t>OR</w:t>
            </w:r>
          </w:p>
          <w:p w14:paraId="39C467DC" w14:textId="2E8B89EB" w:rsidR="000F5FB6" w:rsidRPr="000F5FB6" w:rsidRDefault="000F5FB6" w:rsidP="000F5FB6">
            <w:pPr>
              <w:spacing w:after="0" w:line="240" w:lineRule="auto"/>
              <w:rPr>
                <w:rFonts w:ascii="Times New Roman" w:eastAsia="Calibri" w:hAnsi="Times New Roman" w:cs="Times New Roman"/>
                <w:sz w:val="24"/>
                <w:szCs w:val="24"/>
              </w:rPr>
            </w:pPr>
            <w:r w:rsidRPr="000F5FB6">
              <w:rPr>
                <w:rFonts w:ascii="Times New Roman" w:eastAsia="Calibri" w:hAnsi="Times New Roman" w:cs="Times New Roman"/>
                <w:sz w:val="24"/>
                <w:szCs w:val="24"/>
              </w:rPr>
              <w:t xml:space="preserve">Formal qualifications in M&amp;E (but with broad knowledge &amp; experience in working with </w:t>
            </w:r>
            <w:proofErr w:type="spellStart"/>
            <w:r w:rsidRPr="000F5FB6">
              <w:rPr>
                <w:rFonts w:ascii="Times New Roman" w:eastAsia="Calibri" w:hAnsi="Times New Roman" w:cs="Times New Roman"/>
                <w:sz w:val="24"/>
                <w:szCs w:val="24"/>
              </w:rPr>
              <w:t>Agro</w:t>
            </w:r>
            <w:proofErr w:type="spellEnd"/>
            <w:r w:rsidRPr="000F5FB6">
              <w:rPr>
                <w:rFonts w:ascii="Times New Roman" w:eastAsia="Calibri" w:hAnsi="Times New Roman" w:cs="Times New Roman"/>
                <w:sz w:val="24"/>
                <w:szCs w:val="24"/>
              </w:rPr>
              <w:t>-forestry and processing sector</w:t>
            </w:r>
          </w:p>
          <w:p w14:paraId="3ED14514" w14:textId="4FC1C167" w:rsidR="000F5FB6" w:rsidRPr="000F5FB6" w:rsidRDefault="000F5FB6" w:rsidP="000F5FB6">
            <w:pPr>
              <w:spacing w:after="0" w:line="240" w:lineRule="auto"/>
              <w:rPr>
                <w:rFonts w:ascii="Times New Roman" w:eastAsia="Calibri" w:hAnsi="Times New Roman" w:cs="Times New Roman"/>
                <w:sz w:val="24"/>
                <w:szCs w:val="24"/>
              </w:rPr>
            </w:pPr>
            <w:r w:rsidRPr="000F5FB6">
              <w:rPr>
                <w:rFonts w:ascii="Times New Roman" w:eastAsia="Calibri" w:hAnsi="Times New Roman" w:cs="Times New Roman"/>
                <w:sz w:val="24"/>
                <w:szCs w:val="24"/>
              </w:rPr>
              <w:t>•</w:t>
            </w:r>
            <w:r w:rsidRPr="000F5FB6">
              <w:rPr>
                <w:rFonts w:ascii="Times New Roman" w:eastAsia="Calibri" w:hAnsi="Times New Roman" w:cs="Times New Roman"/>
                <w:sz w:val="24"/>
                <w:szCs w:val="24"/>
              </w:rPr>
              <w:tab/>
              <w:t xml:space="preserve">Wide experience with planning, Evaluation, and IT (data design, </w:t>
            </w:r>
            <w:r w:rsidR="00FE2623" w:rsidRPr="000F5FB6">
              <w:rPr>
                <w:rFonts w:ascii="Times New Roman" w:eastAsia="Calibri" w:hAnsi="Times New Roman" w:cs="Times New Roman"/>
                <w:sz w:val="24"/>
                <w:szCs w:val="24"/>
              </w:rPr>
              <w:t>assessment,</w:t>
            </w:r>
            <w:r w:rsidRPr="000F5FB6">
              <w:rPr>
                <w:rFonts w:ascii="Times New Roman" w:eastAsia="Calibri" w:hAnsi="Times New Roman" w:cs="Times New Roman"/>
                <w:sz w:val="24"/>
                <w:szCs w:val="24"/>
              </w:rPr>
              <w:t xml:space="preserve"> and report) knowledge.</w:t>
            </w:r>
          </w:p>
          <w:p w14:paraId="7D53E827" w14:textId="77777777" w:rsidR="000F5FB6" w:rsidRPr="000F5FB6" w:rsidRDefault="000F5FB6" w:rsidP="000F5FB6">
            <w:pPr>
              <w:spacing w:after="0" w:line="240" w:lineRule="auto"/>
              <w:rPr>
                <w:rFonts w:ascii="Times New Roman" w:eastAsia="Calibri" w:hAnsi="Times New Roman" w:cs="Times New Roman"/>
                <w:sz w:val="24"/>
                <w:szCs w:val="24"/>
              </w:rPr>
            </w:pPr>
            <w:r w:rsidRPr="000F5FB6">
              <w:rPr>
                <w:rFonts w:ascii="Times New Roman" w:eastAsia="Calibri" w:hAnsi="Times New Roman" w:cs="Times New Roman"/>
                <w:sz w:val="24"/>
                <w:szCs w:val="24"/>
              </w:rPr>
              <w:t>•</w:t>
            </w:r>
            <w:r w:rsidRPr="000F5FB6">
              <w:rPr>
                <w:rFonts w:ascii="Times New Roman" w:eastAsia="Calibri" w:hAnsi="Times New Roman" w:cs="Times New Roman"/>
                <w:sz w:val="24"/>
                <w:szCs w:val="24"/>
              </w:rPr>
              <w:tab/>
              <w:t>Other required skills may include knowledge of other important aspects of monitoring and value chain management.</w:t>
            </w:r>
          </w:p>
          <w:p w14:paraId="181F53D1" w14:textId="16FE22D9" w:rsidR="000F5FB6" w:rsidRPr="00A65947" w:rsidRDefault="000F5FB6" w:rsidP="000F5FB6">
            <w:pPr>
              <w:spacing w:after="0" w:line="240" w:lineRule="auto"/>
              <w:rPr>
                <w:rFonts w:ascii="Times New Roman" w:eastAsia="Calibri" w:hAnsi="Times New Roman" w:cs="Times New Roman"/>
                <w:sz w:val="24"/>
                <w:szCs w:val="24"/>
              </w:rPr>
            </w:pPr>
            <w:r w:rsidRPr="000F5FB6">
              <w:rPr>
                <w:rFonts w:ascii="Times New Roman" w:eastAsia="Calibri" w:hAnsi="Times New Roman" w:cs="Times New Roman"/>
                <w:sz w:val="24"/>
                <w:szCs w:val="24"/>
              </w:rPr>
              <w:t>•</w:t>
            </w:r>
            <w:r w:rsidRPr="000F5FB6">
              <w:rPr>
                <w:rFonts w:ascii="Times New Roman" w:eastAsia="Calibri" w:hAnsi="Times New Roman" w:cs="Times New Roman"/>
                <w:sz w:val="24"/>
                <w:szCs w:val="24"/>
              </w:rPr>
              <w:tab/>
              <w:t>Good adult training skills</w:t>
            </w:r>
          </w:p>
        </w:tc>
      </w:tr>
      <w:tr w:rsidR="00A65947" w:rsidRPr="00A65947" w14:paraId="15C3A77F" w14:textId="77777777" w:rsidTr="00A65947">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0A9958" w14:textId="77777777" w:rsidR="00A65947" w:rsidRPr="00A65947" w:rsidRDefault="00A65947" w:rsidP="00A65947">
            <w:pPr>
              <w:spacing w:after="0" w:line="240" w:lineRule="auto"/>
              <w:rPr>
                <w:rFonts w:ascii="Times New Roman" w:eastAsia="Calibri" w:hAnsi="Times New Roman" w:cs="Times New Roman"/>
                <w:sz w:val="24"/>
                <w:szCs w:val="24"/>
              </w:rPr>
            </w:pPr>
            <w:r w:rsidRPr="00A65947">
              <w:rPr>
                <w:rFonts w:ascii="Times New Roman" w:eastAsia="Calibri" w:hAnsi="Times New Roman" w:cs="Times New Roman"/>
                <w:sz w:val="24"/>
                <w:szCs w:val="24"/>
              </w:rPr>
              <w:t>Type of Volunteer Assistance</w:t>
            </w:r>
          </w:p>
        </w:tc>
        <w:tc>
          <w:tcPr>
            <w:tcW w:w="6401" w:type="dxa"/>
            <w:gridSpan w:val="5"/>
            <w:tcBorders>
              <w:top w:val="nil"/>
              <w:left w:val="nil"/>
              <w:bottom w:val="single" w:sz="8" w:space="0" w:color="auto"/>
              <w:right w:val="single" w:sz="8" w:space="0" w:color="auto"/>
            </w:tcBorders>
            <w:tcMar>
              <w:top w:w="0" w:type="dxa"/>
              <w:left w:w="108" w:type="dxa"/>
              <w:bottom w:w="0" w:type="dxa"/>
              <w:right w:w="108" w:type="dxa"/>
            </w:tcMar>
          </w:tcPr>
          <w:p w14:paraId="0EA97394" w14:textId="4A118726" w:rsidR="00A65947" w:rsidRPr="00A65947" w:rsidRDefault="00506E0F" w:rsidP="00A6594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Technology Transfer (T)</w:t>
            </w:r>
          </w:p>
        </w:tc>
      </w:tr>
      <w:tr w:rsidR="00A65947" w:rsidRPr="00A65947" w14:paraId="2FC75100" w14:textId="77777777" w:rsidTr="00A65947">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FD70FE" w14:textId="77777777" w:rsidR="00A65947" w:rsidRPr="00A65947" w:rsidRDefault="00A65947" w:rsidP="00A65947">
            <w:pPr>
              <w:spacing w:after="0" w:line="240" w:lineRule="auto"/>
              <w:rPr>
                <w:rFonts w:ascii="Times New Roman" w:eastAsia="Calibri" w:hAnsi="Times New Roman" w:cs="Times New Roman"/>
                <w:sz w:val="24"/>
                <w:szCs w:val="24"/>
              </w:rPr>
            </w:pPr>
            <w:r w:rsidRPr="00A65947">
              <w:rPr>
                <w:rFonts w:ascii="Times New Roman" w:eastAsia="Calibri" w:hAnsi="Times New Roman" w:cs="Times New Roman"/>
                <w:sz w:val="24"/>
                <w:szCs w:val="24"/>
              </w:rPr>
              <w:t>Type of Value Chain Activity</w:t>
            </w:r>
          </w:p>
        </w:tc>
        <w:tc>
          <w:tcPr>
            <w:tcW w:w="6401" w:type="dxa"/>
            <w:gridSpan w:val="5"/>
            <w:tcBorders>
              <w:top w:val="nil"/>
              <w:left w:val="nil"/>
              <w:bottom w:val="single" w:sz="8" w:space="0" w:color="auto"/>
              <w:right w:val="single" w:sz="8" w:space="0" w:color="auto"/>
            </w:tcBorders>
            <w:tcMar>
              <w:top w:w="0" w:type="dxa"/>
              <w:left w:w="108" w:type="dxa"/>
              <w:bottom w:w="0" w:type="dxa"/>
              <w:right w:w="108" w:type="dxa"/>
            </w:tcMar>
          </w:tcPr>
          <w:p w14:paraId="4EE484CB" w14:textId="1BFB2A3B" w:rsidR="00A65947" w:rsidRPr="00A65947" w:rsidRDefault="009A5846" w:rsidP="00A6594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Information and Input Support Services</w:t>
            </w:r>
            <w:r w:rsidR="00506E0F">
              <w:rPr>
                <w:rFonts w:ascii="Times New Roman" w:eastAsia="Calibri" w:hAnsi="Times New Roman" w:cs="Times New Roman"/>
                <w:sz w:val="24"/>
                <w:szCs w:val="24"/>
              </w:rPr>
              <w:t xml:space="preserve"> (</w:t>
            </w:r>
            <w:r>
              <w:rPr>
                <w:rFonts w:ascii="Times New Roman" w:eastAsia="Calibri" w:hAnsi="Times New Roman" w:cs="Times New Roman"/>
                <w:sz w:val="24"/>
                <w:szCs w:val="24"/>
              </w:rPr>
              <w:t>S</w:t>
            </w:r>
            <w:r w:rsidR="00506E0F">
              <w:rPr>
                <w:rFonts w:ascii="Times New Roman" w:eastAsia="Calibri" w:hAnsi="Times New Roman" w:cs="Times New Roman"/>
                <w:sz w:val="24"/>
                <w:szCs w:val="24"/>
              </w:rPr>
              <w:t>)</w:t>
            </w:r>
          </w:p>
        </w:tc>
      </w:tr>
      <w:tr w:rsidR="00A65947" w:rsidRPr="00A65947" w14:paraId="78353DF2" w14:textId="77777777" w:rsidTr="00A65947">
        <w:tc>
          <w:tcPr>
            <w:tcW w:w="378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0C7B48B7" w14:textId="77777777" w:rsidR="00A65947" w:rsidRPr="00A65947" w:rsidRDefault="00A65947" w:rsidP="00A65947">
            <w:pPr>
              <w:spacing w:after="0" w:line="240" w:lineRule="auto"/>
              <w:rPr>
                <w:rFonts w:ascii="Times New Roman" w:eastAsia="Calibri" w:hAnsi="Times New Roman" w:cs="Times New Roman"/>
                <w:sz w:val="24"/>
                <w:szCs w:val="24"/>
              </w:rPr>
            </w:pPr>
            <w:r w:rsidRPr="00A65947">
              <w:rPr>
                <w:rFonts w:ascii="Times New Roman" w:eastAsia="Calibri" w:hAnsi="Times New Roman" w:cs="Times New Roman"/>
                <w:color w:val="000000"/>
                <w:sz w:val="24"/>
                <w:szCs w:val="24"/>
              </w:rPr>
              <w:lastRenderedPageBreak/>
              <w:t>PERSUAP Classification</w:t>
            </w:r>
            <w:r w:rsidRPr="00A65947">
              <w:rPr>
                <w:rFonts w:ascii="Times New Roman" w:eastAsia="Calibri" w:hAnsi="Times New Roman" w:cs="Times New Roman"/>
                <w:color w:val="000000"/>
                <w:sz w:val="24"/>
                <w:szCs w:val="24"/>
                <w:vertAlign w:val="superscript"/>
              </w:rPr>
              <w:footnoteReference w:customMarkFollows="1" w:id="1"/>
              <w:t>[1]</w:t>
            </w:r>
          </w:p>
        </w:tc>
        <w:tc>
          <w:tcPr>
            <w:tcW w:w="6401" w:type="dxa"/>
            <w:gridSpan w:val="5"/>
            <w:tcBorders>
              <w:top w:val="nil"/>
              <w:left w:val="nil"/>
              <w:bottom w:val="single" w:sz="8" w:space="0" w:color="auto"/>
              <w:right w:val="single" w:sz="8" w:space="0" w:color="auto"/>
            </w:tcBorders>
            <w:tcMar>
              <w:top w:w="0" w:type="dxa"/>
              <w:left w:w="108" w:type="dxa"/>
              <w:bottom w:w="0" w:type="dxa"/>
              <w:right w:w="108" w:type="dxa"/>
            </w:tcMar>
          </w:tcPr>
          <w:p w14:paraId="70A1548B" w14:textId="0D8FDE85" w:rsidR="00A65947" w:rsidRPr="00A65947" w:rsidRDefault="00A61C96" w:rsidP="00A6594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II</w:t>
            </w:r>
            <w:r w:rsidR="009A5846">
              <w:rPr>
                <w:rFonts w:ascii="Times New Roman" w:eastAsia="Calibri" w:hAnsi="Times New Roman" w:cs="Times New Roman"/>
                <w:sz w:val="24"/>
                <w:szCs w:val="24"/>
              </w:rPr>
              <w:t>I</w:t>
            </w:r>
          </w:p>
        </w:tc>
      </w:tr>
      <w:tr w:rsidR="00C90FF3" w:rsidRPr="00C90FF3" w14:paraId="2A84F7CE" w14:textId="77777777" w:rsidTr="00A65947">
        <w:tc>
          <w:tcPr>
            <w:tcW w:w="3780" w:type="dxa"/>
            <w:vMerge w:val="restar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2D966B05" w14:textId="77777777" w:rsidR="00A65947" w:rsidRPr="00C90FF3" w:rsidRDefault="00A65947" w:rsidP="00A65947">
            <w:pPr>
              <w:spacing w:after="0" w:line="240" w:lineRule="auto"/>
              <w:rPr>
                <w:rFonts w:ascii="Times New Roman" w:eastAsia="Calibri" w:hAnsi="Times New Roman" w:cs="Times New Roman"/>
                <w:sz w:val="24"/>
                <w:szCs w:val="24"/>
              </w:rPr>
            </w:pPr>
            <w:r w:rsidRPr="00C90FF3">
              <w:rPr>
                <w:rFonts w:ascii="Times New Roman" w:eastAsia="Calibri" w:hAnsi="Times New Roman" w:cs="Times New Roman"/>
                <w:sz w:val="24"/>
                <w:szCs w:val="24"/>
              </w:rPr>
              <w:t>Number of people to be trained</w:t>
            </w:r>
          </w:p>
        </w:tc>
        <w:tc>
          <w:tcPr>
            <w:tcW w:w="215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E946D43" w14:textId="77777777" w:rsidR="00A65947" w:rsidRPr="00C90FF3" w:rsidRDefault="00A65947" w:rsidP="00A65947">
            <w:pPr>
              <w:spacing w:after="0" w:line="240" w:lineRule="auto"/>
              <w:rPr>
                <w:rFonts w:ascii="Times New Roman" w:eastAsia="Calibri" w:hAnsi="Times New Roman" w:cs="Times New Roman"/>
                <w:sz w:val="24"/>
                <w:szCs w:val="24"/>
              </w:rPr>
            </w:pPr>
            <w:r w:rsidRPr="00C90FF3">
              <w:rPr>
                <w:rFonts w:ascii="Times New Roman" w:eastAsia="Calibri" w:hAnsi="Times New Roman" w:cs="Times New Roman"/>
                <w:sz w:val="24"/>
                <w:szCs w:val="24"/>
              </w:rPr>
              <w:t>Men</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1F30AA5D" w14:textId="77777777" w:rsidR="00A65947" w:rsidRPr="00C90FF3" w:rsidRDefault="00A65947" w:rsidP="00A65947">
            <w:pPr>
              <w:spacing w:after="0" w:line="240" w:lineRule="auto"/>
              <w:rPr>
                <w:rFonts w:ascii="Times New Roman" w:eastAsia="Calibri" w:hAnsi="Times New Roman" w:cs="Times New Roman"/>
                <w:sz w:val="24"/>
                <w:szCs w:val="24"/>
              </w:rPr>
            </w:pPr>
            <w:r w:rsidRPr="00C90FF3">
              <w:rPr>
                <w:rFonts w:ascii="Times New Roman" w:eastAsia="Calibri" w:hAnsi="Times New Roman" w:cs="Times New Roman"/>
                <w:sz w:val="24"/>
                <w:szCs w:val="24"/>
              </w:rPr>
              <w:t xml:space="preserve">Women </w:t>
            </w:r>
          </w:p>
        </w:tc>
        <w:tc>
          <w:tcPr>
            <w:tcW w:w="2088"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904718D" w14:textId="77777777" w:rsidR="00A65947" w:rsidRPr="00C90FF3" w:rsidRDefault="00A65947" w:rsidP="00A65947">
            <w:pPr>
              <w:spacing w:after="0" w:line="240" w:lineRule="auto"/>
              <w:rPr>
                <w:rFonts w:ascii="Times New Roman" w:eastAsia="Calibri" w:hAnsi="Times New Roman" w:cs="Times New Roman"/>
                <w:sz w:val="24"/>
                <w:szCs w:val="24"/>
              </w:rPr>
            </w:pPr>
            <w:r w:rsidRPr="00C90FF3">
              <w:rPr>
                <w:rFonts w:ascii="Times New Roman" w:eastAsia="Calibri" w:hAnsi="Times New Roman" w:cs="Times New Roman"/>
                <w:sz w:val="24"/>
                <w:szCs w:val="24"/>
              </w:rPr>
              <w:t>Youths</w:t>
            </w:r>
          </w:p>
        </w:tc>
      </w:tr>
      <w:tr w:rsidR="00C90FF3" w:rsidRPr="00C90FF3" w14:paraId="18A1751F" w14:textId="77777777" w:rsidTr="00A65947">
        <w:tc>
          <w:tcPr>
            <w:tcW w:w="0" w:type="auto"/>
            <w:vMerge/>
            <w:tcBorders>
              <w:top w:val="nil"/>
              <w:left w:val="single" w:sz="8" w:space="0" w:color="auto"/>
              <w:bottom w:val="single" w:sz="8" w:space="0" w:color="auto"/>
              <w:right w:val="single" w:sz="8" w:space="0" w:color="auto"/>
            </w:tcBorders>
            <w:vAlign w:val="center"/>
            <w:hideMark/>
          </w:tcPr>
          <w:p w14:paraId="4A235B8C" w14:textId="77777777" w:rsidR="00A65947" w:rsidRPr="00C90FF3" w:rsidRDefault="00A65947" w:rsidP="00A65947">
            <w:pPr>
              <w:spacing w:after="0" w:line="240" w:lineRule="auto"/>
              <w:rPr>
                <w:rFonts w:ascii="Times New Roman" w:eastAsia="Calibri" w:hAnsi="Times New Roman" w:cs="Times New Roman"/>
                <w:sz w:val="24"/>
                <w:szCs w:val="24"/>
              </w:rPr>
            </w:pPr>
          </w:p>
        </w:tc>
        <w:tc>
          <w:tcPr>
            <w:tcW w:w="2153" w:type="dxa"/>
            <w:gridSpan w:val="2"/>
            <w:tcBorders>
              <w:top w:val="nil"/>
              <w:left w:val="nil"/>
              <w:bottom w:val="single" w:sz="8" w:space="0" w:color="auto"/>
              <w:right w:val="single" w:sz="8" w:space="0" w:color="auto"/>
            </w:tcBorders>
            <w:tcMar>
              <w:top w:w="0" w:type="dxa"/>
              <w:left w:w="108" w:type="dxa"/>
              <w:bottom w:w="0" w:type="dxa"/>
              <w:right w:w="108" w:type="dxa"/>
            </w:tcMar>
          </w:tcPr>
          <w:p w14:paraId="497BEF2A" w14:textId="7C207465" w:rsidR="00A65947" w:rsidRPr="00C90FF3" w:rsidRDefault="00A61C96" w:rsidP="00A65947">
            <w:pPr>
              <w:spacing w:after="0" w:line="240" w:lineRule="auto"/>
              <w:rPr>
                <w:rFonts w:ascii="Times New Roman" w:eastAsia="Calibri" w:hAnsi="Times New Roman" w:cs="Times New Roman"/>
                <w:sz w:val="24"/>
                <w:szCs w:val="24"/>
              </w:rPr>
            </w:pPr>
            <w:r w:rsidRPr="00C90FF3">
              <w:rPr>
                <w:rFonts w:ascii="Times New Roman" w:eastAsia="Calibri" w:hAnsi="Times New Roman" w:cs="Times New Roman"/>
                <w:sz w:val="24"/>
                <w:szCs w:val="24"/>
              </w:rPr>
              <w:t>43</w:t>
            </w: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14:paraId="3292E7EA" w14:textId="172B412F" w:rsidR="00A65947" w:rsidRPr="00C90FF3" w:rsidRDefault="00A61C96" w:rsidP="00A65947">
            <w:pPr>
              <w:spacing w:after="0" w:line="240" w:lineRule="auto"/>
              <w:rPr>
                <w:rFonts w:ascii="Times New Roman" w:eastAsia="Calibri" w:hAnsi="Times New Roman" w:cs="Times New Roman"/>
                <w:sz w:val="24"/>
                <w:szCs w:val="24"/>
              </w:rPr>
            </w:pPr>
            <w:r w:rsidRPr="00C90FF3">
              <w:rPr>
                <w:rFonts w:ascii="Times New Roman" w:eastAsia="Calibri" w:hAnsi="Times New Roman" w:cs="Times New Roman"/>
                <w:sz w:val="24"/>
                <w:szCs w:val="24"/>
              </w:rPr>
              <w:t>13</w:t>
            </w:r>
          </w:p>
        </w:tc>
        <w:tc>
          <w:tcPr>
            <w:tcW w:w="2088" w:type="dxa"/>
            <w:gridSpan w:val="2"/>
            <w:tcBorders>
              <w:top w:val="nil"/>
              <w:left w:val="nil"/>
              <w:bottom w:val="single" w:sz="8" w:space="0" w:color="auto"/>
              <w:right w:val="single" w:sz="8" w:space="0" w:color="auto"/>
            </w:tcBorders>
            <w:tcMar>
              <w:top w:w="0" w:type="dxa"/>
              <w:left w:w="108" w:type="dxa"/>
              <w:bottom w:w="0" w:type="dxa"/>
              <w:right w:w="108" w:type="dxa"/>
            </w:tcMar>
          </w:tcPr>
          <w:p w14:paraId="48D7C4B0" w14:textId="7D303081" w:rsidR="00A65947" w:rsidRPr="00C90FF3" w:rsidRDefault="00A61C96" w:rsidP="00A65947">
            <w:pPr>
              <w:spacing w:after="0" w:line="240" w:lineRule="auto"/>
              <w:rPr>
                <w:rFonts w:ascii="Times New Roman" w:eastAsia="Calibri" w:hAnsi="Times New Roman" w:cs="Times New Roman"/>
                <w:sz w:val="24"/>
                <w:szCs w:val="24"/>
              </w:rPr>
            </w:pPr>
            <w:r w:rsidRPr="00C90FF3">
              <w:rPr>
                <w:rFonts w:ascii="Times New Roman" w:eastAsia="Calibri" w:hAnsi="Times New Roman" w:cs="Times New Roman"/>
                <w:sz w:val="24"/>
                <w:szCs w:val="24"/>
              </w:rPr>
              <w:t>36</w:t>
            </w:r>
          </w:p>
        </w:tc>
      </w:tr>
      <w:tr w:rsidR="00C90FF3" w:rsidRPr="00C90FF3" w14:paraId="7D3C7152" w14:textId="77777777" w:rsidTr="00A65947">
        <w:tc>
          <w:tcPr>
            <w:tcW w:w="8093" w:type="dxa"/>
            <w:gridSpan w:val="4"/>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0516F04B" w14:textId="77777777" w:rsidR="00A65947" w:rsidRPr="00C90FF3" w:rsidRDefault="00A65947" w:rsidP="00A65947">
            <w:pPr>
              <w:spacing w:after="0" w:line="240" w:lineRule="auto"/>
              <w:rPr>
                <w:rFonts w:ascii="Times New Roman" w:eastAsia="Calibri" w:hAnsi="Times New Roman" w:cs="Times New Roman"/>
                <w:sz w:val="24"/>
                <w:szCs w:val="24"/>
              </w:rPr>
            </w:pPr>
            <w:r w:rsidRPr="00C90FF3">
              <w:rPr>
                <w:rFonts w:ascii="Times New Roman" w:eastAsia="Calibri" w:hAnsi="Times New Roman" w:cs="Times New Roman"/>
                <w:sz w:val="24"/>
                <w:szCs w:val="24"/>
              </w:rPr>
              <w:t>Will the assignment address gender gaps? (Yes/No)</w:t>
            </w:r>
          </w:p>
          <w:p w14:paraId="5C0D3267" w14:textId="77777777" w:rsidR="00A65947" w:rsidRPr="00C90FF3" w:rsidRDefault="00A65947" w:rsidP="00A65947">
            <w:pPr>
              <w:spacing w:after="0" w:line="240" w:lineRule="auto"/>
              <w:rPr>
                <w:rFonts w:ascii="Times New Roman" w:eastAsia="Calibri" w:hAnsi="Times New Roman" w:cs="Times New Roman"/>
                <w:sz w:val="24"/>
                <w:szCs w:val="24"/>
              </w:rPr>
            </w:pPr>
            <w:r w:rsidRPr="00C90FF3">
              <w:rPr>
                <w:rFonts w:ascii="Times New Roman" w:eastAsia="Calibri" w:hAnsi="Times New Roman" w:cs="Times New Roman"/>
                <w:sz w:val="24"/>
                <w:szCs w:val="24"/>
              </w:rPr>
              <w:t>If yes, please include these in the issues description</w:t>
            </w:r>
          </w:p>
        </w:tc>
        <w:tc>
          <w:tcPr>
            <w:tcW w:w="2088" w:type="dxa"/>
            <w:gridSpan w:val="2"/>
            <w:tcBorders>
              <w:top w:val="nil"/>
              <w:left w:val="nil"/>
              <w:bottom w:val="single" w:sz="8" w:space="0" w:color="auto"/>
              <w:right w:val="single" w:sz="8" w:space="0" w:color="auto"/>
            </w:tcBorders>
            <w:tcMar>
              <w:top w:w="0" w:type="dxa"/>
              <w:left w:w="108" w:type="dxa"/>
              <w:bottom w:w="0" w:type="dxa"/>
              <w:right w:w="108" w:type="dxa"/>
            </w:tcMar>
          </w:tcPr>
          <w:p w14:paraId="01538C5D" w14:textId="716FA662" w:rsidR="00A65947" w:rsidRPr="00C90FF3" w:rsidRDefault="00A61C96" w:rsidP="00A65947">
            <w:pPr>
              <w:spacing w:after="0" w:line="240" w:lineRule="auto"/>
              <w:rPr>
                <w:rFonts w:ascii="Times New Roman" w:eastAsia="Calibri" w:hAnsi="Times New Roman" w:cs="Times New Roman"/>
                <w:sz w:val="24"/>
                <w:szCs w:val="24"/>
              </w:rPr>
            </w:pPr>
            <w:r w:rsidRPr="00C90FF3">
              <w:rPr>
                <w:rFonts w:ascii="Times New Roman" w:eastAsia="Calibri" w:hAnsi="Times New Roman" w:cs="Times New Roman"/>
                <w:sz w:val="24"/>
                <w:szCs w:val="24"/>
              </w:rPr>
              <w:t>No</w:t>
            </w:r>
          </w:p>
        </w:tc>
      </w:tr>
      <w:tr w:rsidR="00C90FF3" w:rsidRPr="00C90FF3" w14:paraId="0D4B61EE" w14:textId="77777777" w:rsidTr="00A65947">
        <w:tc>
          <w:tcPr>
            <w:tcW w:w="8093" w:type="dxa"/>
            <w:gridSpan w:val="4"/>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12D45712" w14:textId="77777777" w:rsidR="00A65947" w:rsidRPr="00C90FF3" w:rsidRDefault="00A65947" w:rsidP="00A65947">
            <w:pPr>
              <w:spacing w:after="0" w:line="240" w:lineRule="auto"/>
              <w:rPr>
                <w:rFonts w:ascii="Times New Roman" w:eastAsia="Calibri" w:hAnsi="Times New Roman" w:cs="Times New Roman"/>
                <w:sz w:val="24"/>
                <w:szCs w:val="24"/>
              </w:rPr>
            </w:pPr>
            <w:r w:rsidRPr="00C90FF3">
              <w:rPr>
                <w:rFonts w:ascii="Times New Roman" w:eastAsia="Calibri" w:hAnsi="Times New Roman" w:cs="Times New Roman"/>
                <w:sz w:val="24"/>
                <w:szCs w:val="24"/>
              </w:rPr>
              <w:t>Will the assignment address climate change? (Yes/No)</w:t>
            </w:r>
          </w:p>
          <w:p w14:paraId="771D0B5A" w14:textId="77777777" w:rsidR="00A65947" w:rsidRPr="00C90FF3" w:rsidRDefault="00A65947" w:rsidP="00A65947">
            <w:pPr>
              <w:spacing w:after="0" w:line="240" w:lineRule="auto"/>
              <w:rPr>
                <w:rFonts w:ascii="Times New Roman" w:eastAsia="Calibri" w:hAnsi="Times New Roman" w:cs="Times New Roman"/>
                <w:sz w:val="24"/>
                <w:szCs w:val="24"/>
              </w:rPr>
            </w:pPr>
            <w:r w:rsidRPr="00C90FF3">
              <w:rPr>
                <w:rFonts w:ascii="Times New Roman" w:eastAsia="Calibri" w:hAnsi="Times New Roman" w:cs="Times New Roman"/>
                <w:sz w:val="24"/>
                <w:szCs w:val="24"/>
              </w:rPr>
              <w:t>If yes, please include this in the issues description</w:t>
            </w:r>
          </w:p>
        </w:tc>
        <w:tc>
          <w:tcPr>
            <w:tcW w:w="2088" w:type="dxa"/>
            <w:gridSpan w:val="2"/>
            <w:tcBorders>
              <w:top w:val="nil"/>
              <w:left w:val="nil"/>
              <w:bottom w:val="single" w:sz="8" w:space="0" w:color="auto"/>
              <w:right w:val="single" w:sz="8" w:space="0" w:color="auto"/>
            </w:tcBorders>
            <w:tcMar>
              <w:top w:w="0" w:type="dxa"/>
              <w:left w:w="108" w:type="dxa"/>
              <w:bottom w:w="0" w:type="dxa"/>
              <w:right w:w="108" w:type="dxa"/>
            </w:tcMar>
          </w:tcPr>
          <w:p w14:paraId="30497647" w14:textId="68E17434" w:rsidR="00A65947" w:rsidRPr="00C90FF3" w:rsidRDefault="00A61C96" w:rsidP="00A65947">
            <w:pPr>
              <w:spacing w:after="0" w:line="240" w:lineRule="auto"/>
              <w:rPr>
                <w:rFonts w:ascii="Times New Roman" w:eastAsia="Calibri" w:hAnsi="Times New Roman" w:cs="Times New Roman"/>
                <w:sz w:val="24"/>
                <w:szCs w:val="24"/>
              </w:rPr>
            </w:pPr>
            <w:r w:rsidRPr="00C90FF3">
              <w:rPr>
                <w:rFonts w:ascii="Times New Roman" w:eastAsia="Calibri" w:hAnsi="Times New Roman" w:cs="Times New Roman"/>
                <w:sz w:val="24"/>
                <w:szCs w:val="24"/>
              </w:rPr>
              <w:t>No</w:t>
            </w:r>
          </w:p>
        </w:tc>
      </w:tr>
      <w:tr w:rsidR="00A65947" w:rsidRPr="00C90FF3" w14:paraId="16902CFB" w14:textId="77777777" w:rsidTr="00A65947">
        <w:tc>
          <w:tcPr>
            <w:tcW w:w="3780" w:type="dxa"/>
            <w:vAlign w:val="center"/>
            <w:hideMark/>
          </w:tcPr>
          <w:p w14:paraId="1FF89CAA" w14:textId="77777777" w:rsidR="00A65947" w:rsidRPr="00C90FF3" w:rsidRDefault="00A65947" w:rsidP="00A65947">
            <w:pPr>
              <w:spacing w:after="0" w:line="240" w:lineRule="auto"/>
              <w:rPr>
                <w:rFonts w:ascii="Times New Roman" w:eastAsia="Calibri" w:hAnsi="Times New Roman" w:cs="Times New Roman"/>
                <w:sz w:val="24"/>
                <w:szCs w:val="24"/>
              </w:rPr>
            </w:pPr>
          </w:p>
        </w:tc>
        <w:tc>
          <w:tcPr>
            <w:tcW w:w="780" w:type="dxa"/>
            <w:vAlign w:val="center"/>
            <w:hideMark/>
          </w:tcPr>
          <w:p w14:paraId="1F9ED7E3" w14:textId="77777777" w:rsidR="00A65947" w:rsidRPr="00C90FF3" w:rsidRDefault="00A65947" w:rsidP="00A65947">
            <w:pPr>
              <w:spacing w:after="0" w:line="240" w:lineRule="auto"/>
              <w:rPr>
                <w:rFonts w:ascii="Times New Roman" w:eastAsia="Times New Roman" w:hAnsi="Times New Roman" w:cs="Times New Roman"/>
                <w:sz w:val="20"/>
                <w:szCs w:val="20"/>
              </w:rPr>
            </w:pPr>
          </w:p>
        </w:tc>
        <w:tc>
          <w:tcPr>
            <w:tcW w:w="1380" w:type="dxa"/>
            <w:vAlign w:val="center"/>
            <w:hideMark/>
          </w:tcPr>
          <w:p w14:paraId="2BCCE6CC" w14:textId="77777777" w:rsidR="00A65947" w:rsidRPr="00C90FF3" w:rsidRDefault="00A65947" w:rsidP="00A65947">
            <w:pPr>
              <w:spacing w:after="0" w:line="240" w:lineRule="auto"/>
              <w:rPr>
                <w:rFonts w:ascii="Times New Roman" w:eastAsia="Times New Roman" w:hAnsi="Times New Roman" w:cs="Times New Roman"/>
                <w:sz w:val="20"/>
                <w:szCs w:val="20"/>
              </w:rPr>
            </w:pPr>
          </w:p>
        </w:tc>
        <w:tc>
          <w:tcPr>
            <w:tcW w:w="2160" w:type="dxa"/>
            <w:vAlign w:val="center"/>
            <w:hideMark/>
          </w:tcPr>
          <w:p w14:paraId="6EBEF6F3" w14:textId="77777777" w:rsidR="00A65947" w:rsidRPr="00C90FF3" w:rsidRDefault="00A65947" w:rsidP="00A65947">
            <w:pPr>
              <w:spacing w:after="0" w:line="240" w:lineRule="auto"/>
              <w:rPr>
                <w:rFonts w:ascii="Times New Roman" w:eastAsia="Times New Roman" w:hAnsi="Times New Roman" w:cs="Times New Roman"/>
                <w:sz w:val="20"/>
                <w:szCs w:val="20"/>
              </w:rPr>
            </w:pPr>
          </w:p>
        </w:tc>
        <w:tc>
          <w:tcPr>
            <w:tcW w:w="1125" w:type="dxa"/>
            <w:vAlign w:val="center"/>
            <w:hideMark/>
          </w:tcPr>
          <w:p w14:paraId="2F14B620" w14:textId="77777777" w:rsidR="00A65947" w:rsidRPr="00C90FF3" w:rsidRDefault="00A65947" w:rsidP="00A65947">
            <w:pPr>
              <w:spacing w:after="0" w:line="240" w:lineRule="auto"/>
              <w:rPr>
                <w:rFonts w:ascii="Times New Roman" w:eastAsia="Times New Roman" w:hAnsi="Times New Roman" w:cs="Times New Roman"/>
                <w:sz w:val="20"/>
                <w:szCs w:val="20"/>
              </w:rPr>
            </w:pPr>
          </w:p>
        </w:tc>
        <w:tc>
          <w:tcPr>
            <w:tcW w:w="960" w:type="dxa"/>
            <w:vAlign w:val="center"/>
            <w:hideMark/>
          </w:tcPr>
          <w:p w14:paraId="489BA831" w14:textId="77777777" w:rsidR="00A65947" w:rsidRPr="00C90FF3" w:rsidRDefault="00A65947" w:rsidP="00A65947">
            <w:pPr>
              <w:spacing w:after="0" w:line="240" w:lineRule="auto"/>
              <w:rPr>
                <w:rFonts w:ascii="Times New Roman" w:eastAsia="Times New Roman" w:hAnsi="Times New Roman" w:cs="Times New Roman"/>
                <w:sz w:val="20"/>
                <w:szCs w:val="20"/>
              </w:rPr>
            </w:pPr>
          </w:p>
        </w:tc>
      </w:tr>
    </w:tbl>
    <w:p w14:paraId="341A501B" w14:textId="77777777" w:rsidR="00A65947" w:rsidRPr="00C90FF3" w:rsidRDefault="00A65947" w:rsidP="00A65947">
      <w:pPr>
        <w:spacing w:after="0" w:line="240" w:lineRule="auto"/>
        <w:rPr>
          <w:rFonts w:ascii="Calibri" w:eastAsia="Calibri" w:hAnsi="Calibri" w:cs="Calibri"/>
        </w:rPr>
      </w:pPr>
    </w:p>
    <w:p w14:paraId="06FC46A0" w14:textId="76D0ACED" w:rsidR="00613C17" w:rsidRPr="004C3A90" w:rsidRDefault="00613C17" w:rsidP="00F06096">
      <w:pPr>
        <w:spacing w:after="0"/>
        <w:ind w:left="1437"/>
        <w:contextualSpacing/>
        <w:jc w:val="both"/>
        <w:rPr>
          <w:rFonts w:asciiTheme="majorBidi" w:eastAsia="Times New Roman" w:hAnsiTheme="majorBidi" w:cstheme="majorBidi"/>
          <w:sz w:val="24"/>
          <w:szCs w:val="24"/>
        </w:rPr>
      </w:pPr>
    </w:p>
    <w:p w14:paraId="711ADB5D" w14:textId="77777777" w:rsidR="0032587E" w:rsidRPr="004C3A90" w:rsidRDefault="0032587E" w:rsidP="00F06096">
      <w:pPr>
        <w:spacing w:after="0"/>
        <w:ind w:left="1437"/>
        <w:contextualSpacing/>
        <w:jc w:val="both"/>
        <w:rPr>
          <w:rFonts w:asciiTheme="majorBidi" w:eastAsia="Times New Roman" w:hAnsiTheme="majorBidi" w:cstheme="majorBidi"/>
          <w:sz w:val="24"/>
          <w:szCs w:val="24"/>
        </w:rPr>
      </w:pPr>
    </w:p>
    <w:p w14:paraId="172E0D98" w14:textId="77777777" w:rsidR="005620DC" w:rsidRPr="004C3A90" w:rsidRDefault="008870E1" w:rsidP="00F06096">
      <w:pPr>
        <w:numPr>
          <w:ilvl w:val="0"/>
          <w:numId w:val="2"/>
        </w:numPr>
        <w:spacing w:after="0"/>
        <w:contextualSpacing/>
        <w:jc w:val="both"/>
        <w:rPr>
          <w:rFonts w:asciiTheme="majorBidi" w:eastAsia="Times New Roman" w:hAnsiTheme="majorBidi" w:cstheme="majorBidi"/>
          <w:b/>
          <w:sz w:val="24"/>
          <w:szCs w:val="24"/>
        </w:rPr>
      </w:pPr>
      <w:r w:rsidRPr="004C3A90">
        <w:rPr>
          <w:rFonts w:asciiTheme="majorBidi" w:eastAsia="Times New Roman" w:hAnsiTheme="majorBidi" w:cstheme="majorBidi"/>
          <w:b/>
          <w:sz w:val="24"/>
          <w:szCs w:val="24"/>
        </w:rPr>
        <w:t>B</w:t>
      </w:r>
      <w:r w:rsidR="005620DC" w:rsidRPr="004C3A90">
        <w:rPr>
          <w:rFonts w:asciiTheme="majorBidi" w:eastAsia="Times New Roman" w:hAnsiTheme="majorBidi" w:cstheme="majorBidi"/>
          <w:b/>
          <w:sz w:val="24"/>
          <w:szCs w:val="24"/>
        </w:rPr>
        <w:t>ACKGROUND</w:t>
      </w:r>
    </w:p>
    <w:p w14:paraId="5CCC2CCD" w14:textId="77777777" w:rsidR="00887E2F" w:rsidRPr="004C3A90" w:rsidRDefault="00887E2F" w:rsidP="00F06096">
      <w:pPr>
        <w:pStyle w:val="ListParagraph"/>
        <w:spacing w:after="0"/>
        <w:ind w:left="360"/>
        <w:jc w:val="both"/>
        <w:rPr>
          <w:rFonts w:asciiTheme="majorBidi" w:hAnsiTheme="majorBidi" w:cstheme="majorBidi"/>
          <w:bCs/>
          <w:sz w:val="24"/>
          <w:szCs w:val="24"/>
        </w:rPr>
      </w:pPr>
    </w:p>
    <w:p w14:paraId="7C750022" w14:textId="77777777" w:rsidR="00202E83" w:rsidRPr="00202E83" w:rsidRDefault="00202E83" w:rsidP="00202E83">
      <w:pPr>
        <w:spacing w:after="120"/>
        <w:jc w:val="both"/>
        <w:rPr>
          <w:rFonts w:ascii="Times New Roman" w:eastAsia="Calibri" w:hAnsi="Times New Roman" w:cs="Times New Roman"/>
          <w:color w:val="000000"/>
          <w:sz w:val="24"/>
          <w:szCs w:val="24"/>
        </w:rPr>
      </w:pPr>
      <w:r w:rsidRPr="00202E83">
        <w:rPr>
          <w:rFonts w:ascii="Times New Roman" w:eastAsia="Calibri" w:hAnsi="Times New Roman" w:cs="Times New Roman"/>
          <w:color w:val="000000"/>
          <w:sz w:val="24"/>
          <w:szCs w:val="24"/>
        </w:rPr>
        <w:t xml:space="preserve">The CRS Farmer-to-Farmer program (F2F) is a five-year (2019-2023) USAID funded program implemented with the primary goal of reducing hunger, malnutrition, and poverty across six countries: Benin, Timor-Leste, Ethiopia, Nepal, Rwanda, and Uganda. The program aims to achieve this goal through advancing inclusive and sustainable agriculture led growth aimed at generating sustainable and broad-based economic growth in the agricultural sector. The program’s secondary goal is to increase US public’s understanding of international development issues and programs and share the knowledge back in the US. To achieve these goals, F2F provides volunteer technical assistance to farmers and farmer groups (associations and cooperatives), private agribusinesses and agricultural education institutions to address key technical and institutional issues identified by the hosts in selected agricultural value chains. F2F volunteers are pooled from a broad range of US agricultural expertise including private farmers, university professors, bankers/certified accountants, animal health and nutrition specialists, soil scientists and agronomists who can provide technical assistance to the local host organizations. The program introduces new innovations and skills to develop local organizations’ capacity to participate in more productive, profitable, sustainable, and equitable agricultural systems while providing an opportunity for people-to-people exchange within the agricultural sector. In Uganda, the F2F program focuses its technical interventions on the livestock and agribusiness value chains. </w:t>
      </w:r>
    </w:p>
    <w:p w14:paraId="2F9321FF" w14:textId="77777777" w:rsidR="00202E83" w:rsidRPr="00202E83" w:rsidRDefault="00202E83" w:rsidP="00202E83">
      <w:pPr>
        <w:spacing w:after="120"/>
        <w:jc w:val="both"/>
        <w:rPr>
          <w:rFonts w:ascii="Times New Roman" w:eastAsia="Calibri" w:hAnsi="Times New Roman" w:cs="Times New Roman"/>
          <w:color w:val="000000"/>
          <w:sz w:val="24"/>
          <w:szCs w:val="24"/>
        </w:rPr>
      </w:pPr>
      <w:r w:rsidRPr="00202E83">
        <w:rPr>
          <w:rFonts w:ascii="Times New Roman" w:eastAsia="Calibri" w:hAnsi="Times New Roman" w:cs="Times New Roman"/>
          <w:color w:val="000000"/>
          <w:sz w:val="24"/>
          <w:szCs w:val="24"/>
        </w:rPr>
        <w:t xml:space="preserve">Alumalum- is a private company located in Northern Uganda – </w:t>
      </w:r>
      <w:proofErr w:type="spellStart"/>
      <w:r w:rsidRPr="00202E83">
        <w:rPr>
          <w:rFonts w:ascii="Times New Roman" w:eastAsia="Calibri" w:hAnsi="Times New Roman" w:cs="Times New Roman"/>
          <w:color w:val="000000"/>
          <w:sz w:val="24"/>
          <w:szCs w:val="24"/>
        </w:rPr>
        <w:t>Amuru</w:t>
      </w:r>
      <w:proofErr w:type="spellEnd"/>
      <w:r w:rsidRPr="00202E83">
        <w:rPr>
          <w:rFonts w:ascii="Times New Roman" w:eastAsia="Calibri" w:hAnsi="Times New Roman" w:cs="Times New Roman"/>
          <w:color w:val="000000"/>
          <w:sz w:val="24"/>
          <w:szCs w:val="24"/>
        </w:rPr>
        <w:t xml:space="preserve"> District (with in Acholi sub region). Its services are rooted in promoting agroforestry systems aimed at building the environment and reduce carbon emissions. Company Mission: “We put trees in the ground and money in the hands of farmers through empowerment and access to the markets”. Alumalum vision: “To be a leading the movement in the establishment of biodiverse agroforestry systems, producing food and cash; conserving water and building soil; and, capturing carbon in northern Uganda”. Alumalum services are aimed at building sustainability of farmer livelihoods through </w:t>
      </w:r>
      <w:r w:rsidRPr="00202E83">
        <w:rPr>
          <w:rFonts w:ascii="Times New Roman" w:eastAsia="Calibri" w:hAnsi="Times New Roman" w:cs="Times New Roman"/>
          <w:color w:val="000000"/>
          <w:sz w:val="24"/>
          <w:szCs w:val="24"/>
        </w:rPr>
        <w:lastRenderedPageBreak/>
        <w:t xml:space="preserve">promoting three agroforestry systems managed organically, providing guaranteed markets for partner farmers’ crops, and ensuring food secure households. </w:t>
      </w:r>
    </w:p>
    <w:p w14:paraId="25C6F5E7" w14:textId="67B1A7DC" w:rsidR="00F11606" w:rsidRDefault="00202E83" w:rsidP="00202E83">
      <w:pPr>
        <w:spacing w:after="120"/>
        <w:jc w:val="both"/>
        <w:rPr>
          <w:rFonts w:ascii="Times New Roman" w:eastAsia="Calibri" w:hAnsi="Times New Roman" w:cs="Times New Roman"/>
          <w:color w:val="000000"/>
          <w:sz w:val="24"/>
          <w:szCs w:val="24"/>
        </w:rPr>
      </w:pPr>
      <w:r w:rsidRPr="00202E83">
        <w:rPr>
          <w:rFonts w:ascii="Times New Roman" w:eastAsia="Calibri" w:hAnsi="Times New Roman" w:cs="Times New Roman"/>
          <w:color w:val="000000"/>
          <w:sz w:val="24"/>
          <w:szCs w:val="24"/>
        </w:rPr>
        <w:t>Alumalum company partners with 1</w:t>
      </w:r>
      <w:r w:rsidR="00FE2623">
        <w:rPr>
          <w:rFonts w:ascii="Times New Roman" w:eastAsia="Calibri" w:hAnsi="Times New Roman" w:cs="Times New Roman"/>
          <w:color w:val="000000"/>
          <w:sz w:val="24"/>
          <w:szCs w:val="24"/>
        </w:rPr>
        <w:t>,</w:t>
      </w:r>
      <w:r w:rsidRPr="00202E83">
        <w:rPr>
          <w:rFonts w:ascii="Times New Roman" w:eastAsia="Calibri" w:hAnsi="Times New Roman" w:cs="Times New Roman"/>
          <w:color w:val="000000"/>
          <w:sz w:val="24"/>
          <w:szCs w:val="24"/>
        </w:rPr>
        <w:t xml:space="preserve">000 farmers distributed among all the three systems. These </w:t>
      </w:r>
      <w:proofErr w:type="spellStart"/>
      <w:r w:rsidRPr="00202E83">
        <w:rPr>
          <w:rFonts w:ascii="Times New Roman" w:eastAsia="Calibri" w:hAnsi="Times New Roman" w:cs="Times New Roman"/>
          <w:color w:val="000000"/>
          <w:sz w:val="24"/>
          <w:szCs w:val="24"/>
        </w:rPr>
        <w:t>agro</w:t>
      </w:r>
      <w:proofErr w:type="spellEnd"/>
      <w:r w:rsidRPr="00202E83">
        <w:rPr>
          <w:rFonts w:ascii="Times New Roman" w:eastAsia="Calibri" w:hAnsi="Times New Roman" w:cs="Times New Roman"/>
          <w:color w:val="000000"/>
          <w:sz w:val="24"/>
          <w:szCs w:val="24"/>
        </w:rPr>
        <w:t xml:space="preserve">-forestry systems </w:t>
      </w:r>
      <w:r w:rsidR="006C45ED">
        <w:rPr>
          <w:rFonts w:ascii="Times New Roman" w:eastAsia="Calibri" w:hAnsi="Times New Roman" w:cs="Times New Roman"/>
          <w:color w:val="000000"/>
          <w:sz w:val="24"/>
          <w:szCs w:val="24"/>
        </w:rPr>
        <w:t>include:</w:t>
      </w:r>
    </w:p>
    <w:p w14:paraId="4298ED49" w14:textId="77777777" w:rsidR="00F11606" w:rsidRDefault="00202E83" w:rsidP="00F11606">
      <w:pPr>
        <w:pStyle w:val="ListParagraph"/>
        <w:numPr>
          <w:ilvl w:val="0"/>
          <w:numId w:val="31"/>
        </w:numPr>
        <w:spacing w:after="120"/>
        <w:jc w:val="both"/>
        <w:rPr>
          <w:rFonts w:ascii="Times New Roman" w:eastAsia="Calibri" w:hAnsi="Times New Roman" w:cs="Times New Roman"/>
          <w:color w:val="000000"/>
          <w:sz w:val="24"/>
          <w:szCs w:val="24"/>
        </w:rPr>
      </w:pPr>
      <w:r w:rsidRPr="00F11606">
        <w:rPr>
          <w:rFonts w:ascii="Times New Roman" w:eastAsia="Calibri" w:hAnsi="Times New Roman" w:cs="Times New Roman"/>
          <w:color w:val="000000"/>
          <w:sz w:val="24"/>
          <w:szCs w:val="24"/>
        </w:rPr>
        <w:t xml:space="preserve">Integration of cocoa, bananas and hard wood species, system </w:t>
      </w:r>
    </w:p>
    <w:p w14:paraId="71D35F0C" w14:textId="54F23FC1" w:rsidR="00F11606" w:rsidRDefault="00202E83" w:rsidP="00F11606">
      <w:pPr>
        <w:pStyle w:val="ListParagraph"/>
        <w:numPr>
          <w:ilvl w:val="0"/>
          <w:numId w:val="31"/>
        </w:numPr>
        <w:spacing w:after="120"/>
        <w:jc w:val="both"/>
        <w:rPr>
          <w:rFonts w:ascii="Times New Roman" w:eastAsia="Calibri" w:hAnsi="Times New Roman" w:cs="Times New Roman"/>
          <w:color w:val="000000"/>
          <w:sz w:val="24"/>
          <w:szCs w:val="24"/>
        </w:rPr>
      </w:pPr>
      <w:r w:rsidRPr="00F11606">
        <w:rPr>
          <w:rFonts w:ascii="Times New Roman" w:eastAsia="Calibri" w:hAnsi="Times New Roman" w:cs="Times New Roman"/>
          <w:color w:val="000000"/>
          <w:sz w:val="24"/>
          <w:szCs w:val="24"/>
        </w:rPr>
        <w:t xml:space="preserve">Sesame intercropped with fruit and hard wood tree species, this is a short-term system aimed at promoting perennial farming, and system </w:t>
      </w:r>
    </w:p>
    <w:p w14:paraId="52D73C25" w14:textId="7844633F" w:rsidR="006C45ED" w:rsidRPr="006C45ED" w:rsidRDefault="006C45ED" w:rsidP="006C45ED">
      <w:pPr>
        <w:pStyle w:val="ListParagraph"/>
        <w:numPr>
          <w:ilvl w:val="0"/>
          <w:numId w:val="31"/>
        </w:numPr>
        <w:spacing w:after="12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w:t>
      </w:r>
      <w:r w:rsidR="00202E83" w:rsidRPr="00F11606">
        <w:rPr>
          <w:rFonts w:ascii="Times New Roman" w:eastAsia="Calibri" w:hAnsi="Times New Roman" w:cs="Times New Roman"/>
          <w:color w:val="000000"/>
          <w:sz w:val="24"/>
          <w:szCs w:val="24"/>
        </w:rPr>
        <w:t xml:space="preserve">oringa intercropped with a preferred food crop for food security. </w:t>
      </w:r>
    </w:p>
    <w:p w14:paraId="3A8C010A" w14:textId="1A914A2C" w:rsidR="00202E83" w:rsidRDefault="00202E83" w:rsidP="006C45ED">
      <w:pPr>
        <w:spacing w:after="120"/>
        <w:jc w:val="both"/>
        <w:rPr>
          <w:rFonts w:ascii="Times New Roman" w:eastAsia="Calibri" w:hAnsi="Times New Roman" w:cs="Times New Roman"/>
          <w:color w:val="000000"/>
          <w:sz w:val="24"/>
          <w:szCs w:val="24"/>
        </w:rPr>
      </w:pPr>
      <w:r w:rsidRPr="006C45ED">
        <w:rPr>
          <w:rFonts w:ascii="Times New Roman" w:eastAsia="Calibri" w:hAnsi="Times New Roman" w:cs="Times New Roman"/>
          <w:color w:val="000000"/>
          <w:sz w:val="24"/>
          <w:szCs w:val="24"/>
        </w:rPr>
        <w:t xml:space="preserve">Alumalum Rural investments is one of the few </w:t>
      </w:r>
      <w:proofErr w:type="spellStart"/>
      <w:r w:rsidRPr="006C45ED">
        <w:rPr>
          <w:rFonts w:ascii="Times New Roman" w:eastAsia="Calibri" w:hAnsi="Times New Roman" w:cs="Times New Roman"/>
          <w:color w:val="000000"/>
          <w:sz w:val="24"/>
          <w:szCs w:val="24"/>
        </w:rPr>
        <w:t>agro</w:t>
      </w:r>
      <w:proofErr w:type="spellEnd"/>
      <w:r w:rsidRPr="006C45ED">
        <w:rPr>
          <w:rFonts w:ascii="Times New Roman" w:eastAsia="Calibri" w:hAnsi="Times New Roman" w:cs="Times New Roman"/>
          <w:color w:val="000000"/>
          <w:sz w:val="24"/>
          <w:szCs w:val="24"/>
        </w:rPr>
        <w:t xml:space="preserve"> processing companies in Uganda engaged in processing of sesame and moringa oil for export. The company sources organically grown moringa and sesame seeds from the partner farmers and conventional seeds from the wider market, these are processed into moringa oil both organic and conventional for the export market (LUSH hand-made cosmetic products). About 143 farmers partners with Alumalum in the moringa agroforestry system where Alumalum has established demonstrations sites on best practices.</w:t>
      </w:r>
    </w:p>
    <w:p w14:paraId="0E16B412" w14:textId="77777777" w:rsidR="006C45ED" w:rsidRPr="006C45ED" w:rsidRDefault="006C45ED" w:rsidP="006C45ED">
      <w:pPr>
        <w:spacing w:after="120"/>
        <w:jc w:val="both"/>
        <w:rPr>
          <w:rFonts w:ascii="Times New Roman" w:eastAsia="Calibri" w:hAnsi="Times New Roman" w:cs="Times New Roman"/>
          <w:color w:val="000000"/>
          <w:sz w:val="24"/>
          <w:szCs w:val="24"/>
        </w:rPr>
      </w:pPr>
    </w:p>
    <w:p w14:paraId="2810A876" w14:textId="77777777" w:rsidR="00202E83" w:rsidRPr="00202E83" w:rsidRDefault="00202E83" w:rsidP="00202E83">
      <w:pPr>
        <w:spacing w:after="120"/>
        <w:jc w:val="both"/>
        <w:rPr>
          <w:rFonts w:ascii="Times New Roman" w:eastAsia="Calibri" w:hAnsi="Times New Roman" w:cs="Times New Roman"/>
          <w:b/>
          <w:bCs/>
          <w:color w:val="000000"/>
          <w:sz w:val="24"/>
          <w:szCs w:val="24"/>
        </w:rPr>
      </w:pPr>
      <w:r w:rsidRPr="00202E83">
        <w:rPr>
          <w:rFonts w:ascii="Times New Roman" w:eastAsia="Calibri" w:hAnsi="Times New Roman" w:cs="Times New Roman"/>
          <w:b/>
          <w:bCs/>
          <w:color w:val="000000"/>
          <w:sz w:val="24"/>
          <w:szCs w:val="24"/>
        </w:rPr>
        <w:t xml:space="preserve">ISSUE DESCRIPTION </w:t>
      </w:r>
    </w:p>
    <w:p w14:paraId="221B89D1" w14:textId="0554221A" w:rsidR="00202E83" w:rsidRPr="00202E83" w:rsidRDefault="00202E83" w:rsidP="00202E83">
      <w:pPr>
        <w:spacing w:after="120"/>
        <w:jc w:val="both"/>
        <w:rPr>
          <w:rFonts w:ascii="Times New Roman" w:eastAsia="Calibri" w:hAnsi="Times New Roman" w:cs="Times New Roman"/>
          <w:color w:val="000000"/>
          <w:sz w:val="24"/>
          <w:szCs w:val="24"/>
        </w:rPr>
      </w:pPr>
      <w:r w:rsidRPr="00202E83">
        <w:rPr>
          <w:rFonts w:ascii="Times New Roman" w:eastAsia="Calibri" w:hAnsi="Times New Roman" w:cs="Times New Roman"/>
          <w:color w:val="000000"/>
          <w:sz w:val="24"/>
          <w:szCs w:val="24"/>
        </w:rPr>
        <w:t xml:space="preserve">Since its inception, Alumalum has not established a well-functioning monitoring and evaluation system to support track implementation and outputs systematically and measure the effectiveness of </w:t>
      </w:r>
      <w:r w:rsidR="00811FC1" w:rsidRPr="00202E83">
        <w:rPr>
          <w:rFonts w:ascii="Times New Roman" w:eastAsia="Calibri" w:hAnsi="Times New Roman" w:cs="Times New Roman"/>
          <w:color w:val="000000"/>
          <w:sz w:val="24"/>
          <w:szCs w:val="24"/>
        </w:rPr>
        <w:t>programs</w:t>
      </w:r>
      <w:r w:rsidRPr="00202E83">
        <w:rPr>
          <w:rFonts w:ascii="Times New Roman" w:eastAsia="Calibri" w:hAnsi="Times New Roman" w:cs="Times New Roman"/>
          <w:color w:val="000000"/>
          <w:sz w:val="24"/>
          <w:szCs w:val="24"/>
        </w:rPr>
        <w:t xml:space="preserve">. There </w:t>
      </w:r>
      <w:r w:rsidR="00811FC1">
        <w:rPr>
          <w:rFonts w:ascii="Times New Roman" w:eastAsia="Calibri" w:hAnsi="Times New Roman" w:cs="Times New Roman"/>
          <w:color w:val="000000"/>
          <w:sz w:val="24"/>
          <w:szCs w:val="24"/>
        </w:rPr>
        <w:t>is</w:t>
      </w:r>
      <w:r w:rsidR="00EE5389">
        <w:rPr>
          <w:rFonts w:ascii="Times New Roman" w:eastAsia="Calibri" w:hAnsi="Times New Roman" w:cs="Times New Roman"/>
          <w:color w:val="000000"/>
          <w:sz w:val="24"/>
          <w:szCs w:val="24"/>
        </w:rPr>
        <w:t xml:space="preserve"> a</w:t>
      </w:r>
      <w:r w:rsidRPr="00202E83">
        <w:rPr>
          <w:rFonts w:ascii="Times New Roman" w:eastAsia="Calibri" w:hAnsi="Times New Roman" w:cs="Times New Roman"/>
          <w:color w:val="000000"/>
          <w:sz w:val="24"/>
          <w:szCs w:val="24"/>
        </w:rPr>
        <w:t xml:space="preserve">lso </w:t>
      </w:r>
      <w:r w:rsidR="00EE5389">
        <w:rPr>
          <w:rFonts w:ascii="Times New Roman" w:eastAsia="Calibri" w:hAnsi="Times New Roman" w:cs="Times New Roman"/>
          <w:color w:val="000000"/>
          <w:sz w:val="24"/>
          <w:szCs w:val="24"/>
        </w:rPr>
        <w:t>a</w:t>
      </w:r>
      <w:r w:rsidRPr="00202E83">
        <w:rPr>
          <w:rFonts w:ascii="Times New Roman" w:eastAsia="Calibri" w:hAnsi="Times New Roman" w:cs="Times New Roman"/>
          <w:color w:val="000000"/>
          <w:sz w:val="24"/>
          <w:szCs w:val="24"/>
        </w:rPr>
        <w:t xml:space="preserve"> </w:t>
      </w:r>
      <w:r w:rsidR="00811FC1" w:rsidRPr="00202E83">
        <w:rPr>
          <w:rFonts w:ascii="Times New Roman" w:eastAsia="Calibri" w:hAnsi="Times New Roman" w:cs="Times New Roman"/>
          <w:color w:val="000000"/>
          <w:sz w:val="24"/>
          <w:szCs w:val="24"/>
        </w:rPr>
        <w:t>need</w:t>
      </w:r>
      <w:r w:rsidRPr="00202E83">
        <w:rPr>
          <w:rFonts w:ascii="Times New Roman" w:eastAsia="Calibri" w:hAnsi="Times New Roman" w:cs="Times New Roman"/>
          <w:color w:val="000000"/>
          <w:sz w:val="24"/>
          <w:szCs w:val="24"/>
        </w:rPr>
        <w:t xml:space="preserve"> </w:t>
      </w:r>
      <w:r w:rsidR="00EE5389">
        <w:rPr>
          <w:rFonts w:ascii="Times New Roman" w:eastAsia="Calibri" w:hAnsi="Times New Roman" w:cs="Times New Roman"/>
          <w:color w:val="000000"/>
          <w:sz w:val="24"/>
          <w:szCs w:val="24"/>
        </w:rPr>
        <w:t xml:space="preserve">to </w:t>
      </w:r>
      <w:r w:rsidRPr="00202E83">
        <w:rPr>
          <w:rFonts w:ascii="Times New Roman" w:eastAsia="Calibri" w:hAnsi="Times New Roman" w:cs="Times New Roman"/>
          <w:color w:val="000000"/>
          <w:sz w:val="24"/>
          <w:szCs w:val="24"/>
        </w:rPr>
        <w:t xml:space="preserve">create transparency and accountability, improved project performance, effective resource allocation, promotes learning and data-driven decision making, and systematic management of </w:t>
      </w:r>
      <w:r w:rsidR="00811FC1" w:rsidRPr="00202E83">
        <w:rPr>
          <w:rFonts w:ascii="Times New Roman" w:eastAsia="Calibri" w:hAnsi="Times New Roman" w:cs="Times New Roman"/>
          <w:color w:val="000000"/>
          <w:sz w:val="24"/>
          <w:szCs w:val="24"/>
        </w:rPr>
        <w:t>organization</w:t>
      </w:r>
      <w:r w:rsidRPr="00202E83">
        <w:rPr>
          <w:rFonts w:ascii="Times New Roman" w:eastAsia="Calibri" w:hAnsi="Times New Roman" w:cs="Times New Roman"/>
          <w:color w:val="000000"/>
          <w:sz w:val="24"/>
          <w:szCs w:val="24"/>
        </w:rPr>
        <w:t xml:space="preserve">. </w:t>
      </w:r>
    </w:p>
    <w:p w14:paraId="0E3BA814" w14:textId="560BBE0C" w:rsidR="00202E83" w:rsidRDefault="00202E83" w:rsidP="00202E83">
      <w:pPr>
        <w:spacing w:after="120"/>
        <w:jc w:val="both"/>
        <w:rPr>
          <w:rFonts w:ascii="Times New Roman" w:eastAsia="Calibri" w:hAnsi="Times New Roman" w:cs="Times New Roman"/>
          <w:color w:val="000000"/>
          <w:sz w:val="24"/>
          <w:szCs w:val="24"/>
        </w:rPr>
      </w:pPr>
      <w:r w:rsidRPr="00202E83">
        <w:rPr>
          <w:rFonts w:ascii="Times New Roman" w:eastAsia="Calibri" w:hAnsi="Times New Roman" w:cs="Times New Roman"/>
          <w:color w:val="000000"/>
          <w:sz w:val="24"/>
          <w:szCs w:val="24"/>
        </w:rPr>
        <w:t>Alumalum is desirous to have a well-functioning M&amp;E system but lack the technical capacity and therefore requests CRS Farmer-to-Farmer for volunteer assistance. By providing technical assistance in this area, Alumalum will be able to assess the crucial link between implementation and beneficiaries on the ground and decision-makers, retention and development of institutional memory and have a more robust basis for running the business.</w:t>
      </w:r>
    </w:p>
    <w:p w14:paraId="1B86A47C" w14:textId="77777777" w:rsidR="00202E83" w:rsidRDefault="00202E83" w:rsidP="00202E83">
      <w:pPr>
        <w:spacing w:after="120"/>
        <w:jc w:val="both"/>
        <w:rPr>
          <w:rFonts w:ascii="Times New Roman" w:eastAsia="Calibri" w:hAnsi="Times New Roman" w:cs="Times New Roman"/>
          <w:color w:val="000000"/>
          <w:sz w:val="24"/>
          <w:szCs w:val="24"/>
        </w:rPr>
      </w:pPr>
    </w:p>
    <w:p w14:paraId="5E0136F1" w14:textId="0781FCFF" w:rsidR="005620DC" w:rsidRDefault="005620DC" w:rsidP="00AF659E">
      <w:pPr>
        <w:numPr>
          <w:ilvl w:val="0"/>
          <w:numId w:val="2"/>
        </w:numPr>
        <w:spacing w:after="0"/>
        <w:jc w:val="both"/>
        <w:rPr>
          <w:rFonts w:asciiTheme="majorBidi" w:hAnsiTheme="majorBidi" w:cstheme="majorBidi"/>
          <w:b/>
          <w:sz w:val="24"/>
          <w:szCs w:val="24"/>
          <w:u w:val="single"/>
        </w:rPr>
      </w:pPr>
      <w:r w:rsidRPr="004C3A90">
        <w:rPr>
          <w:rFonts w:asciiTheme="majorBidi" w:hAnsiTheme="majorBidi" w:cstheme="majorBidi"/>
          <w:b/>
          <w:sz w:val="24"/>
          <w:szCs w:val="24"/>
          <w:u w:val="single"/>
        </w:rPr>
        <w:t>OBJECTIVES OF THE ASSIGNMENT</w:t>
      </w:r>
    </w:p>
    <w:p w14:paraId="45C29038" w14:textId="6031E1D6" w:rsidR="00607652" w:rsidRDefault="00607652" w:rsidP="00607652">
      <w:pPr>
        <w:spacing w:after="0" w:line="240" w:lineRule="auto"/>
        <w:jc w:val="both"/>
        <w:rPr>
          <w:rFonts w:ascii="Times New Roman" w:eastAsia="Times New Roman" w:hAnsi="Times New Roman" w:cs="Times New Roman"/>
          <w:sz w:val="24"/>
          <w:szCs w:val="24"/>
          <w:lang w:eastAsia="ar-SA"/>
        </w:rPr>
      </w:pPr>
    </w:p>
    <w:p w14:paraId="1ED3772C" w14:textId="1B6AD944" w:rsidR="00D1318C" w:rsidRDefault="00D1318C" w:rsidP="00D1318C">
      <w:pPr>
        <w:jc w:val="both"/>
        <w:rPr>
          <w:rFonts w:ascii="Times New Roman" w:hAnsi="Times New Roman" w:cs="Times New Roman"/>
          <w:bCs/>
          <w:sz w:val="24"/>
          <w:szCs w:val="24"/>
          <w:lang w:val="en-GB"/>
        </w:rPr>
      </w:pPr>
      <w:r w:rsidRPr="00D1318C">
        <w:rPr>
          <w:rFonts w:ascii="Times New Roman" w:hAnsi="Times New Roman" w:cs="Times New Roman"/>
          <w:bCs/>
          <w:sz w:val="24"/>
          <w:szCs w:val="24"/>
          <w:lang w:val="en-GB"/>
        </w:rPr>
        <w:t>The specific objectives for the volunteer will be to provide technical support in the areas of:</w:t>
      </w:r>
    </w:p>
    <w:p w14:paraId="0776F65A" w14:textId="5902BD64" w:rsidR="001B192C" w:rsidRPr="008F70C4" w:rsidRDefault="00626704" w:rsidP="008F70C4">
      <w:pPr>
        <w:pStyle w:val="ListParagraph"/>
        <w:numPr>
          <w:ilvl w:val="0"/>
          <w:numId w:val="30"/>
        </w:numPr>
        <w:jc w:val="both"/>
        <w:rPr>
          <w:rFonts w:ascii="Times New Roman" w:hAnsi="Times New Roman" w:cs="Times New Roman"/>
          <w:bCs/>
          <w:sz w:val="24"/>
          <w:szCs w:val="24"/>
          <w:lang w:val="en-GB"/>
        </w:rPr>
      </w:pPr>
      <w:r w:rsidRPr="008F70C4">
        <w:rPr>
          <w:rFonts w:ascii="Times New Roman" w:hAnsi="Times New Roman" w:cs="Times New Roman"/>
          <w:bCs/>
          <w:sz w:val="24"/>
          <w:szCs w:val="24"/>
          <w:lang w:val="en-GB"/>
        </w:rPr>
        <w:t xml:space="preserve">Design, </w:t>
      </w:r>
      <w:r w:rsidR="00D25236" w:rsidRPr="008F70C4">
        <w:rPr>
          <w:rFonts w:ascii="Times New Roman" w:hAnsi="Times New Roman" w:cs="Times New Roman"/>
          <w:bCs/>
          <w:sz w:val="24"/>
          <w:szCs w:val="24"/>
          <w:lang w:val="en-GB"/>
        </w:rPr>
        <w:t>develop</w:t>
      </w:r>
      <w:r w:rsidR="001B192C" w:rsidRPr="008F70C4">
        <w:rPr>
          <w:rFonts w:ascii="Times New Roman" w:hAnsi="Times New Roman" w:cs="Times New Roman"/>
          <w:bCs/>
          <w:sz w:val="24"/>
          <w:szCs w:val="24"/>
          <w:lang w:val="en-GB"/>
        </w:rPr>
        <w:t>,</w:t>
      </w:r>
      <w:r w:rsidRPr="008F70C4">
        <w:rPr>
          <w:rFonts w:ascii="Times New Roman" w:hAnsi="Times New Roman" w:cs="Times New Roman"/>
          <w:bCs/>
          <w:sz w:val="24"/>
          <w:szCs w:val="24"/>
          <w:lang w:val="en-GB"/>
        </w:rPr>
        <w:t xml:space="preserve"> and </w:t>
      </w:r>
      <w:r w:rsidR="00D25236">
        <w:rPr>
          <w:rFonts w:ascii="Times New Roman" w:hAnsi="Times New Roman" w:cs="Times New Roman"/>
          <w:bCs/>
          <w:sz w:val="24"/>
          <w:szCs w:val="24"/>
          <w:lang w:val="en-GB"/>
        </w:rPr>
        <w:t>operationalize a</w:t>
      </w:r>
      <w:r w:rsidRPr="008F70C4">
        <w:rPr>
          <w:rFonts w:ascii="Times New Roman" w:hAnsi="Times New Roman" w:cs="Times New Roman"/>
          <w:bCs/>
          <w:sz w:val="24"/>
          <w:szCs w:val="24"/>
          <w:lang w:val="en-GB"/>
        </w:rPr>
        <w:t xml:space="preserve"> M&amp;E framework for </w:t>
      </w:r>
      <w:proofErr w:type="spellStart"/>
      <w:r w:rsidRPr="008F70C4">
        <w:rPr>
          <w:rFonts w:ascii="Times New Roman" w:hAnsi="Times New Roman" w:cs="Times New Roman"/>
          <w:bCs/>
          <w:sz w:val="24"/>
          <w:szCs w:val="24"/>
          <w:lang w:val="en-GB"/>
        </w:rPr>
        <w:t>Alumalum's</w:t>
      </w:r>
      <w:proofErr w:type="spellEnd"/>
      <w:r w:rsidRPr="008F70C4">
        <w:rPr>
          <w:rFonts w:ascii="Times New Roman" w:hAnsi="Times New Roman" w:cs="Times New Roman"/>
          <w:bCs/>
          <w:sz w:val="24"/>
          <w:szCs w:val="24"/>
          <w:lang w:val="en-GB"/>
        </w:rPr>
        <w:t xml:space="preserve"> operations and the company's </w:t>
      </w:r>
      <w:r w:rsidR="00C644E8" w:rsidRPr="008F70C4">
        <w:rPr>
          <w:rFonts w:ascii="Times New Roman" w:hAnsi="Times New Roman" w:cs="Times New Roman"/>
          <w:bCs/>
          <w:sz w:val="24"/>
          <w:szCs w:val="24"/>
          <w:lang w:val="en-GB"/>
        </w:rPr>
        <w:t>p</w:t>
      </w:r>
      <w:r w:rsidRPr="008F70C4">
        <w:rPr>
          <w:rFonts w:ascii="Times New Roman" w:hAnsi="Times New Roman" w:cs="Times New Roman"/>
          <w:bCs/>
          <w:sz w:val="24"/>
          <w:szCs w:val="24"/>
          <w:lang w:val="en-GB"/>
        </w:rPr>
        <w:t xml:space="preserve">artner </w:t>
      </w:r>
      <w:r w:rsidR="00C644E8" w:rsidRPr="008F70C4">
        <w:rPr>
          <w:rFonts w:ascii="Times New Roman" w:hAnsi="Times New Roman" w:cs="Times New Roman"/>
          <w:bCs/>
          <w:sz w:val="24"/>
          <w:szCs w:val="24"/>
          <w:lang w:val="en-GB"/>
        </w:rPr>
        <w:t>f</w:t>
      </w:r>
      <w:r w:rsidRPr="008F70C4">
        <w:rPr>
          <w:rFonts w:ascii="Times New Roman" w:hAnsi="Times New Roman" w:cs="Times New Roman"/>
          <w:bCs/>
          <w:sz w:val="24"/>
          <w:szCs w:val="24"/>
          <w:lang w:val="en-GB"/>
        </w:rPr>
        <w:t>armer project</w:t>
      </w:r>
      <w:r w:rsidR="00C644E8" w:rsidRPr="008F70C4">
        <w:rPr>
          <w:rFonts w:ascii="Times New Roman" w:hAnsi="Times New Roman" w:cs="Times New Roman"/>
          <w:bCs/>
          <w:sz w:val="24"/>
          <w:szCs w:val="24"/>
          <w:lang w:val="en-GB"/>
        </w:rPr>
        <w:t>s</w:t>
      </w:r>
      <w:r w:rsidRPr="008F70C4">
        <w:rPr>
          <w:rFonts w:ascii="Times New Roman" w:hAnsi="Times New Roman" w:cs="Times New Roman"/>
          <w:bCs/>
          <w:sz w:val="24"/>
          <w:szCs w:val="24"/>
          <w:lang w:val="en-GB"/>
        </w:rPr>
        <w:t xml:space="preserve"> including the design and deployment of monitoring guidance and tools, data analysis and visualization techniques, </w:t>
      </w:r>
      <w:r w:rsidR="001B192C" w:rsidRPr="008F70C4">
        <w:rPr>
          <w:rFonts w:ascii="Times New Roman" w:hAnsi="Times New Roman" w:cs="Times New Roman"/>
          <w:bCs/>
          <w:sz w:val="24"/>
          <w:szCs w:val="24"/>
          <w:lang w:val="en-GB"/>
        </w:rPr>
        <w:t>feedback,</w:t>
      </w:r>
      <w:r w:rsidRPr="008F70C4">
        <w:rPr>
          <w:rFonts w:ascii="Times New Roman" w:hAnsi="Times New Roman" w:cs="Times New Roman"/>
          <w:bCs/>
          <w:sz w:val="24"/>
          <w:szCs w:val="24"/>
          <w:lang w:val="en-GB"/>
        </w:rPr>
        <w:t xml:space="preserve"> and reporting mechanisms.</w:t>
      </w:r>
    </w:p>
    <w:p w14:paraId="0ED63584" w14:textId="27B71732" w:rsidR="001B192C" w:rsidRPr="008F70C4" w:rsidRDefault="00626704" w:rsidP="008F70C4">
      <w:pPr>
        <w:pStyle w:val="ListParagraph"/>
        <w:numPr>
          <w:ilvl w:val="0"/>
          <w:numId w:val="30"/>
        </w:numPr>
        <w:jc w:val="both"/>
        <w:rPr>
          <w:rFonts w:ascii="Times New Roman" w:hAnsi="Times New Roman" w:cs="Times New Roman"/>
          <w:bCs/>
          <w:sz w:val="24"/>
          <w:szCs w:val="24"/>
          <w:lang w:val="en-GB"/>
        </w:rPr>
      </w:pPr>
      <w:r w:rsidRPr="008F70C4">
        <w:rPr>
          <w:rFonts w:ascii="Times New Roman" w:hAnsi="Times New Roman" w:cs="Times New Roman"/>
          <w:bCs/>
          <w:sz w:val="24"/>
          <w:szCs w:val="24"/>
          <w:lang w:val="en-GB"/>
        </w:rPr>
        <w:t>Coordinat</w:t>
      </w:r>
      <w:r w:rsidR="002C03BA" w:rsidRPr="008F70C4">
        <w:rPr>
          <w:rFonts w:ascii="Times New Roman" w:hAnsi="Times New Roman" w:cs="Times New Roman"/>
          <w:bCs/>
          <w:sz w:val="24"/>
          <w:szCs w:val="24"/>
          <w:lang w:val="en-GB"/>
        </w:rPr>
        <w:t xml:space="preserve">ion of </w:t>
      </w:r>
      <w:r w:rsidRPr="008F70C4">
        <w:rPr>
          <w:rFonts w:ascii="Times New Roman" w:hAnsi="Times New Roman" w:cs="Times New Roman"/>
          <w:bCs/>
          <w:sz w:val="24"/>
          <w:szCs w:val="24"/>
          <w:lang w:val="en-GB"/>
        </w:rPr>
        <w:t xml:space="preserve">data collection and analysis, including the compilation of raw data, providing technical leadership in defining data analysis and visualization techniques and </w:t>
      </w:r>
      <w:r w:rsidRPr="008F70C4">
        <w:rPr>
          <w:rFonts w:ascii="Times New Roman" w:hAnsi="Times New Roman" w:cs="Times New Roman"/>
          <w:bCs/>
          <w:sz w:val="24"/>
          <w:szCs w:val="24"/>
          <w:lang w:val="en-GB"/>
        </w:rPr>
        <w:lastRenderedPageBreak/>
        <w:t>documenting lessons learned and best practices to support programming, strategic planning, and decision-making.</w:t>
      </w:r>
    </w:p>
    <w:p w14:paraId="77D01567" w14:textId="757A35DE" w:rsidR="00DA462E" w:rsidRPr="008F70C4" w:rsidRDefault="00626704" w:rsidP="008F70C4">
      <w:pPr>
        <w:pStyle w:val="ListParagraph"/>
        <w:numPr>
          <w:ilvl w:val="0"/>
          <w:numId w:val="30"/>
        </w:numPr>
        <w:jc w:val="both"/>
        <w:rPr>
          <w:rFonts w:ascii="Times New Roman" w:hAnsi="Times New Roman" w:cs="Times New Roman"/>
          <w:bCs/>
          <w:sz w:val="24"/>
          <w:szCs w:val="24"/>
          <w:lang w:val="en-GB"/>
        </w:rPr>
      </w:pPr>
      <w:r w:rsidRPr="008F70C4">
        <w:rPr>
          <w:rFonts w:ascii="Times New Roman" w:hAnsi="Times New Roman" w:cs="Times New Roman"/>
          <w:bCs/>
          <w:sz w:val="24"/>
          <w:szCs w:val="24"/>
          <w:lang w:val="en-GB"/>
        </w:rPr>
        <w:t xml:space="preserve">Design and facilitate a workshop for </w:t>
      </w:r>
      <w:proofErr w:type="spellStart"/>
      <w:r w:rsidRPr="008F70C4">
        <w:rPr>
          <w:rFonts w:ascii="Times New Roman" w:hAnsi="Times New Roman" w:cs="Times New Roman"/>
          <w:bCs/>
          <w:sz w:val="24"/>
          <w:szCs w:val="24"/>
          <w:lang w:val="en-GB"/>
        </w:rPr>
        <w:t>Alumalum's</w:t>
      </w:r>
      <w:proofErr w:type="spellEnd"/>
      <w:r w:rsidRPr="008F70C4">
        <w:rPr>
          <w:rFonts w:ascii="Times New Roman" w:hAnsi="Times New Roman" w:cs="Times New Roman"/>
          <w:bCs/>
          <w:sz w:val="24"/>
          <w:szCs w:val="24"/>
          <w:lang w:val="en-GB"/>
        </w:rPr>
        <w:t xml:space="preserve"> </w:t>
      </w:r>
      <w:r w:rsidR="001B192C" w:rsidRPr="008F70C4">
        <w:rPr>
          <w:rFonts w:ascii="Times New Roman" w:hAnsi="Times New Roman" w:cs="Times New Roman"/>
          <w:bCs/>
          <w:sz w:val="24"/>
          <w:szCs w:val="24"/>
          <w:lang w:val="en-GB"/>
        </w:rPr>
        <w:t>s</w:t>
      </w:r>
      <w:r w:rsidRPr="008F70C4">
        <w:rPr>
          <w:rFonts w:ascii="Times New Roman" w:hAnsi="Times New Roman" w:cs="Times New Roman"/>
          <w:bCs/>
          <w:sz w:val="24"/>
          <w:szCs w:val="24"/>
          <w:lang w:val="en-GB"/>
        </w:rPr>
        <w:t xml:space="preserve">taff on </w:t>
      </w:r>
      <w:r w:rsidR="001B192C" w:rsidRPr="008F70C4">
        <w:rPr>
          <w:rFonts w:ascii="Times New Roman" w:hAnsi="Times New Roman" w:cs="Times New Roman"/>
          <w:bCs/>
          <w:sz w:val="24"/>
          <w:szCs w:val="24"/>
          <w:lang w:val="en-GB"/>
        </w:rPr>
        <w:t>results-based</w:t>
      </w:r>
      <w:r w:rsidRPr="008F70C4">
        <w:rPr>
          <w:rFonts w:ascii="Times New Roman" w:hAnsi="Times New Roman" w:cs="Times New Roman"/>
          <w:bCs/>
          <w:sz w:val="24"/>
          <w:szCs w:val="24"/>
          <w:lang w:val="en-GB"/>
        </w:rPr>
        <w:t xml:space="preserve"> </w:t>
      </w:r>
      <w:r w:rsidR="001B192C" w:rsidRPr="008F70C4">
        <w:rPr>
          <w:rFonts w:ascii="Times New Roman" w:hAnsi="Times New Roman" w:cs="Times New Roman"/>
          <w:bCs/>
          <w:sz w:val="24"/>
          <w:szCs w:val="24"/>
          <w:lang w:val="en-GB"/>
        </w:rPr>
        <w:t>m</w:t>
      </w:r>
      <w:r w:rsidRPr="008F70C4">
        <w:rPr>
          <w:rFonts w:ascii="Times New Roman" w:hAnsi="Times New Roman" w:cs="Times New Roman"/>
          <w:bCs/>
          <w:sz w:val="24"/>
          <w:szCs w:val="24"/>
          <w:lang w:val="en-GB"/>
        </w:rPr>
        <w:t>anagement (RBM), M&amp;E, reporting protocols, data sense-making and how to incorporate M&amp;E findings for project design, planning and implementation</w:t>
      </w:r>
      <w:r w:rsidR="00DA462E">
        <w:rPr>
          <w:rFonts w:ascii="Times New Roman" w:hAnsi="Times New Roman" w:cs="Times New Roman"/>
          <w:bCs/>
          <w:sz w:val="24"/>
          <w:szCs w:val="24"/>
          <w:lang w:val="en-GB"/>
        </w:rPr>
        <w:t>.</w:t>
      </w:r>
    </w:p>
    <w:p w14:paraId="6D1DB954" w14:textId="6C717404" w:rsidR="00626704" w:rsidRPr="008F70C4" w:rsidRDefault="00626704" w:rsidP="008F70C4">
      <w:pPr>
        <w:pStyle w:val="ListParagraph"/>
        <w:numPr>
          <w:ilvl w:val="0"/>
          <w:numId w:val="30"/>
        </w:numPr>
        <w:jc w:val="both"/>
        <w:rPr>
          <w:rFonts w:ascii="Times New Roman" w:hAnsi="Times New Roman" w:cs="Times New Roman"/>
          <w:bCs/>
          <w:sz w:val="24"/>
          <w:szCs w:val="24"/>
          <w:lang w:val="en-GB"/>
        </w:rPr>
      </w:pPr>
      <w:r w:rsidRPr="008F70C4">
        <w:rPr>
          <w:rFonts w:ascii="Times New Roman" w:hAnsi="Times New Roman" w:cs="Times New Roman"/>
          <w:bCs/>
          <w:sz w:val="24"/>
          <w:szCs w:val="24"/>
          <w:lang w:val="en-GB"/>
        </w:rPr>
        <w:t>Work on a baseline for the definition and enforcement of Quality Assurance (QA), Quality Control (QC) and Quality Improvement (QI) measures for data analysis and reporting initiatives.</w:t>
      </w:r>
    </w:p>
    <w:p w14:paraId="417914B5" w14:textId="05B85F83" w:rsidR="00D1318C" w:rsidRPr="008F70C4" w:rsidRDefault="00D1318C" w:rsidP="008F70C4">
      <w:pPr>
        <w:pStyle w:val="ListParagraph"/>
        <w:numPr>
          <w:ilvl w:val="0"/>
          <w:numId w:val="30"/>
        </w:numPr>
        <w:jc w:val="both"/>
        <w:rPr>
          <w:rFonts w:ascii="Times New Roman" w:hAnsi="Times New Roman" w:cs="Times New Roman"/>
          <w:bCs/>
          <w:sz w:val="24"/>
          <w:szCs w:val="24"/>
          <w:lang w:val="en-GB"/>
        </w:rPr>
      </w:pPr>
      <w:r w:rsidRPr="008F70C4">
        <w:rPr>
          <w:rFonts w:ascii="Times New Roman" w:hAnsi="Times New Roman" w:cs="Times New Roman"/>
          <w:bCs/>
          <w:sz w:val="24"/>
          <w:szCs w:val="24"/>
          <w:lang w:val="en-GB"/>
        </w:rPr>
        <w:t xml:space="preserve">The volunteer will work towards attaining the </w:t>
      </w:r>
      <w:r w:rsidR="001B192C" w:rsidRPr="008F70C4">
        <w:rPr>
          <w:rFonts w:ascii="Times New Roman" w:hAnsi="Times New Roman" w:cs="Times New Roman"/>
          <w:bCs/>
          <w:sz w:val="24"/>
          <w:szCs w:val="24"/>
          <w:lang w:val="en-GB"/>
        </w:rPr>
        <w:t>objectives</w:t>
      </w:r>
      <w:r w:rsidRPr="008F70C4">
        <w:rPr>
          <w:rFonts w:ascii="Times New Roman" w:hAnsi="Times New Roman" w:cs="Times New Roman"/>
          <w:bCs/>
          <w:sz w:val="24"/>
          <w:szCs w:val="24"/>
          <w:lang w:val="en-GB"/>
        </w:rPr>
        <w:t xml:space="preserve"> </w:t>
      </w:r>
      <w:r w:rsidR="00FA1E54" w:rsidRPr="008F70C4">
        <w:rPr>
          <w:rFonts w:ascii="Times New Roman" w:hAnsi="Times New Roman" w:cs="Times New Roman"/>
          <w:bCs/>
          <w:sz w:val="24"/>
          <w:szCs w:val="24"/>
          <w:lang w:val="en-GB"/>
        </w:rPr>
        <w:t xml:space="preserve">working with </w:t>
      </w:r>
      <w:r w:rsidRPr="008F70C4">
        <w:rPr>
          <w:rFonts w:ascii="Times New Roman" w:hAnsi="Times New Roman" w:cs="Times New Roman"/>
          <w:bCs/>
          <w:sz w:val="24"/>
          <w:szCs w:val="24"/>
          <w:lang w:val="en-GB"/>
        </w:rPr>
        <w:t xml:space="preserve">entire </w:t>
      </w:r>
      <w:proofErr w:type="spellStart"/>
      <w:r w:rsidRPr="008F70C4">
        <w:rPr>
          <w:rFonts w:ascii="Times New Roman" w:hAnsi="Times New Roman" w:cs="Times New Roman"/>
          <w:bCs/>
          <w:sz w:val="24"/>
          <w:szCs w:val="24"/>
          <w:lang w:val="en-GB"/>
        </w:rPr>
        <w:t>Alumalum</w:t>
      </w:r>
      <w:proofErr w:type="spellEnd"/>
      <w:r w:rsidRPr="008F70C4">
        <w:rPr>
          <w:rFonts w:ascii="Times New Roman" w:hAnsi="Times New Roman" w:cs="Times New Roman"/>
          <w:bCs/>
          <w:sz w:val="24"/>
          <w:szCs w:val="24"/>
          <w:lang w:val="en-GB"/>
        </w:rPr>
        <w:t xml:space="preserve"> </w:t>
      </w:r>
      <w:r w:rsidR="001B192C" w:rsidRPr="008F70C4">
        <w:rPr>
          <w:rFonts w:ascii="Times New Roman" w:hAnsi="Times New Roman" w:cs="Times New Roman"/>
          <w:bCs/>
          <w:sz w:val="24"/>
          <w:szCs w:val="24"/>
          <w:lang w:val="en-GB"/>
        </w:rPr>
        <w:t xml:space="preserve">management and field staff. </w:t>
      </w:r>
    </w:p>
    <w:p w14:paraId="6CF16AC9" w14:textId="3A523CB4" w:rsidR="00D1318C" w:rsidRDefault="00D1318C" w:rsidP="00D1318C">
      <w:pPr>
        <w:jc w:val="both"/>
        <w:rPr>
          <w:rFonts w:ascii="Times New Roman" w:hAnsi="Times New Roman" w:cs="Times New Roman"/>
          <w:bCs/>
          <w:sz w:val="24"/>
          <w:szCs w:val="24"/>
          <w:lang w:val="en-GB"/>
        </w:rPr>
      </w:pPr>
      <w:r w:rsidRPr="00D1318C">
        <w:rPr>
          <w:rFonts w:ascii="Times New Roman" w:hAnsi="Times New Roman" w:cs="Times New Roman"/>
          <w:b/>
          <w:sz w:val="24"/>
          <w:szCs w:val="24"/>
          <w:lang w:val="en-GB"/>
        </w:rPr>
        <w:t>Host contribution</w:t>
      </w:r>
      <w:r w:rsidRPr="00D1318C">
        <w:rPr>
          <w:rFonts w:ascii="Times New Roman" w:hAnsi="Times New Roman" w:cs="Times New Roman"/>
          <w:bCs/>
          <w:sz w:val="24"/>
          <w:szCs w:val="24"/>
          <w:lang w:val="en-GB"/>
        </w:rPr>
        <w:t xml:space="preserve"> – </w:t>
      </w:r>
      <w:proofErr w:type="spellStart"/>
      <w:r>
        <w:rPr>
          <w:rFonts w:ascii="Times New Roman" w:hAnsi="Times New Roman" w:cs="Times New Roman"/>
          <w:bCs/>
          <w:sz w:val="24"/>
          <w:szCs w:val="24"/>
          <w:lang w:val="en-GB"/>
        </w:rPr>
        <w:t>Alumalum</w:t>
      </w:r>
      <w:proofErr w:type="spellEnd"/>
      <w:r>
        <w:rPr>
          <w:rFonts w:ascii="Times New Roman" w:hAnsi="Times New Roman" w:cs="Times New Roman"/>
          <w:bCs/>
          <w:sz w:val="24"/>
          <w:szCs w:val="24"/>
          <w:lang w:val="en-GB"/>
        </w:rPr>
        <w:t xml:space="preserve"> company</w:t>
      </w:r>
      <w:r w:rsidRPr="00D1318C">
        <w:rPr>
          <w:rFonts w:ascii="Times New Roman" w:hAnsi="Times New Roman" w:cs="Times New Roman"/>
          <w:bCs/>
          <w:sz w:val="24"/>
          <w:szCs w:val="24"/>
          <w:lang w:val="en-GB"/>
        </w:rPr>
        <w:t xml:space="preserve"> has committed to do translation and to mobilize the </w:t>
      </w:r>
      <w:r w:rsidR="00E96C52">
        <w:rPr>
          <w:rFonts w:ascii="Times New Roman" w:hAnsi="Times New Roman" w:cs="Times New Roman"/>
          <w:bCs/>
          <w:sz w:val="24"/>
          <w:szCs w:val="24"/>
          <w:lang w:val="en-GB"/>
        </w:rPr>
        <w:t>staff m</w:t>
      </w:r>
      <w:r w:rsidRPr="00D1318C">
        <w:rPr>
          <w:rFonts w:ascii="Times New Roman" w:hAnsi="Times New Roman" w:cs="Times New Roman"/>
          <w:bCs/>
          <w:sz w:val="24"/>
          <w:szCs w:val="24"/>
          <w:lang w:val="en-GB"/>
        </w:rPr>
        <w:t xml:space="preserve">embers for the </w:t>
      </w:r>
      <w:r w:rsidR="00E96C52">
        <w:rPr>
          <w:rFonts w:ascii="Times New Roman" w:hAnsi="Times New Roman" w:cs="Times New Roman"/>
          <w:bCs/>
          <w:sz w:val="24"/>
          <w:szCs w:val="24"/>
          <w:lang w:val="en-GB"/>
        </w:rPr>
        <w:t>workshop</w:t>
      </w:r>
      <w:r w:rsidRPr="00D1318C">
        <w:rPr>
          <w:rFonts w:ascii="Times New Roman" w:hAnsi="Times New Roman" w:cs="Times New Roman"/>
          <w:bCs/>
          <w:sz w:val="24"/>
          <w:szCs w:val="24"/>
          <w:lang w:val="en-GB"/>
        </w:rPr>
        <w:t xml:space="preserve"> sessions. </w:t>
      </w:r>
    </w:p>
    <w:p w14:paraId="1B44595A" w14:textId="77777777" w:rsidR="005620DC" w:rsidRPr="004C3A90" w:rsidRDefault="005620DC" w:rsidP="00F06096">
      <w:pPr>
        <w:jc w:val="both"/>
        <w:rPr>
          <w:rFonts w:asciiTheme="majorBidi" w:hAnsiTheme="majorBidi" w:cstheme="majorBidi"/>
          <w:b/>
          <w:sz w:val="24"/>
          <w:szCs w:val="24"/>
          <w:u w:val="single"/>
        </w:rPr>
      </w:pPr>
      <w:r w:rsidRPr="004C3A90">
        <w:rPr>
          <w:rFonts w:asciiTheme="majorBidi" w:hAnsiTheme="majorBidi" w:cstheme="majorBidi"/>
          <w:b/>
          <w:sz w:val="24"/>
          <w:szCs w:val="24"/>
          <w:u w:val="single"/>
        </w:rPr>
        <w:t>ANTICIPATED RESULTS FROM THE ASSIGNMENT</w:t>
      </w:r>
    </w:p>
    <w:p w14:paraId="43D659CD" w14:textId="77777777" w:rsidR="00D1318C" w:rsidRPr="00D1318C" w:rsidRDefault="00D1318C" w:rsidP="00D131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eastAsia="Times New Roman" w:hAnsi="Times New Roman" w:cs="Times New Roman"/>
          <w:snapToGrid w:val="0"/>
          <w:sz w:val="24"/>
          <w:szCs w:val="20"/>
          <w:lang w:eastAsia="ar-SA"/>
        </w:rPr>
      </w:pPr>
      <w:r w:rsidRPr="00D1318C">
        <w:rPr>
          <w:rFonts w:ascii="Times New Roman" w:eastAsia="Times New Roman" w:hAnsi="Times New Roman" w:cs="Times New Roman"/>
          <w:snapToGrid w:val="0"/>
          <w:sz w:val="24"/>
          <w:szCs w:val="20"/>
          <w:lang w:eastAsia="ar-SA"/>
        </w:rPr>
        <w:t>The anticipated deliverables include:</w:t>
      </w:r>
    </w:p>
    <w:p w14:paraId="113FDA0D" w14:textId="77777777" w:rsidR="00D1318C" w:rsidRPr="00D1318C" w:rsidRDefault="00D1318C" w:rsidP="00D131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eastAsia="Times New Roman" w:hAnsi="Times New Roman" w:cs="Times New Roman"/>
          <w:snapToGrid w:val="0"/>
          <w:sz w:val="24"/>
          <w:szCs w:val="20"/>
          <w:lang w:eastAsia="ar-SA"/>
        </w:rPr>
      </w:pPr>
      <w:r w:rsidRPr="00D1318C">
        <w:rPr>
          <w:rFonts w:ascii="Times New Roman" w:eastAsia="Times New Roman" w:hAnsi="Times New Roman" w:cs="Times New Roman"/>
          <w:snapToGrid w:val="0"/>
          <w:sz w:val="24"/>
          <w:szCs w:val="20"/>
          <w:lang w:eastAsia="ar-SA"/>
        </w:rPr>
        <w:t>•</w:t>
      </w:r>
      <w:r w:rsidRPr="00D1318C">
        <w:rPr>
          <w:rFonts w:ascii="Times New Roman" w:eastAsia="Times New Roman" w:hAnsi="Times New Roman" w:cs="Times New Roman"/>
          <w:snapToGrid w:val="0"/>
          <w:sz w:val="24"/>
          <w:szCs w:val="20"/>
          <w:lang w:eastAsia="ar-SA"/>
        </w:rPr>
        <w:tab/>
        <w:t xml:space="preserve">Trainings conducted and people trained </w:t>
      </w:r>
    </w:p>
    <w:p w14:paraId="599CF0A0" w14:textId="649006C0" w:rsidR="00D1318C" w:rsidRPr="00D1318C" w:rsidRDefault="00D1318C" w:rsidP="00D131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eastAsia="Times New Roman" w:hAnsi="Times New Roman" w:cs="Times New Roman"/>
          <w:snapToGrid w:val="0"/>
          <w:sz w:val="24"/>
          <w:szCs w:val="20"/>
          <w:lang w:eastAsia="ar-SA"/>
        </w:rPr>
      </w:pPr>
      <w:r w:rsidRPr="00D1318C">
        <w:rPr>
          <w:rFonts w:ascii="Times New Roman" w:eastAsia="Times New Roman" w:hAnsi="Times New Roman" w:cs="Times New Roman"/>
          <w:snapToGrid w:val="0"/>
          <w:sz w:val="24"/>
          <w:szCs w:val="20"/>
          <w:lang w:eastAsia="ar-SA"/>
        </w:rPr>
        <w:t>•</w:t>
      </w:r>
      <w:r w:rsidRPr="00D1318C">
        <w:rPr>
          <w:rFonts w:ascii="Times New Roman" w:eastAsia="Times New Roman" w:hAnsi="Times New Roman" w:cs="Times New Roman"/>
          <w:snapToGrid w:val="0"/>
          <w:sz w:val="24"/>
          <w:szCs w:val="20"/>
          <w:lang w:eastAsia="ar-SA"/>
        </w:rPr>
        <w:tab/>
      </w:r>
      <w:r w:rsidR="00C50C89">
        <w:rPr>
          <w:rFonts w:ascii="Times New Roman" w:eastAsia="Times New Roman" w:hAnsi="Times New Roman" w:cs="Times New Roman"/>
          <w:snapToGrid w:val="0"/>
          <w:sz w:val="24"/>
          <w:szCs w:val="20"/>
          <w:lang w:eastAsia="ar-SA"/>
        </w:rPr>
        <w:t>Established M7E system</w:t>
      </w:r>
    </w:p>
    <w:p w14:paraId="74C80409" w14:textId="77777777" w:rsidR="00D1318C" w:rsidRPr="00D1318C" w:rsidRDefault="00D1318C" w:rsidP="00D131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eastAsia="Times New Roman" w:hAnsi="Times New Roman" w:cs="Times New Roman"/>
          <w:snapToGrid w:val="0"/>
          <w:sz w:val="24"/>
          <w:szCs w:val="20"/>
          <w:lang w:eastAsia="ar-SA"/>
        </w:rPr>
      </w:pPr>
      <w:r w:rsidRPr="00D1318C">
        <w:rPr>
          <w:rFonts w:ascii="Times New Roman" w:eastAsia="Times New Roman" w:hAnsi="Times New Roman" w:cs="Times New Roman"/>
          <w:snapToGrid w:val="0"/>
          <w:sz w:val="24"/>
          <w:szCs w:val="20"/>
          <w:lang w:eastAsia="ar-SA"/>
        </w:rPr>
        <w:t>•</w:t>
      </w:r>
      <w:r w:rsidRPr="00D1318C">
        <w:rPr>
          <w:rFonts w:ascii="Times New Roman" w:eastAsia="Times New Roman" w:hAnsi="Times New Roman" w:cs="Times New Roman"/>
          <w:snapToGrid w:val="0"/>
          <w:sz w:val="24"/>
          <w:szCs w:val="20"/>
          <w:lang w:eastAsia="ar-SA"/>
        </w:rPr>
        <w:tab/>
        <w:t>Debriefing with USAID and in country group presentations after assignment</w:t>
      </w:r>
    </w:p>
    <w:p w14:paraId="49C92188" w14:textId="384FCC46" w:rsidR="006C53C1" w:rsidRDefault="00D1318C" w:rsidP="00D131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eastAsia="Times New Roman" w:hAnsi="Times New Roman" w:cs="Times New Roman"/>
          <w:snapToGrid w:val="0"/>
          <w:sz w:val="24"/>
          <w:szCs w:val="20"/>
          <w:lang w:eastAsia="ar-SA"/>
        </w:rPr>
      </w:pPr>
      <w:r w:rsidRPr="00D1318C">
        <w:rPr>
          <w:rFonts w:ascii="Times New Roman" w:eastAsia="Times New Roman" w:hAnsi="Times New Roman" w:cs="Times New Roman"/>
          <w:snapToGrid w:val="0"/>
          <w:sz w:val="24"/>
          <w:szCs w:val="20"/>
          <w:lang w:eastAsia="ar-SA"/>
        </w:rPr>
        <w:t>•</w:t>
      </w:r>
      <w:r w:rsidRPr="00D1318C">
        <w:rPr>
          <w:rFonts w:ascii="Times New Roman" w:eastAsia="Times New Roman" w:hAnsi="Times New Roman" w:cs="Times New Roman"/>
          <w:snapToGrid w:val="0"/>
          <w:sz w:val="24"/>
          <w:szCs w:val="20"/>
          <w:lang w:eastAsia="ar-SA"/>
        </w:rPr>
        <w:tab/>
        <w:t>Field trip report and expense report</w:t>
      </w:r>
    </w:p>
    <w:p w14:paraId="47D30C95" w14:textId="06968194" w:rsidR="00D1318C" w:rsidRDefault="00D1318C" w:rsidP="006C53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napToGrid w:val="0"/>
          <w:sz w:val="24"/>
          <w:szCs w:val="20"/>
          <w:lang w:eastAsia="ar-SA"/>
        </w:rPr>
      </w:pPr>
    </w:p>
    <w:p w14:paraId="56F5CF40" w14:textId="2F1CA4D7" w:rsidR="00D1318C" w:rsidRDefault="00D1318C" w:rsidP="006C53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napToGrid w:val="0"/>
          <w:sz w:val="24"/>
          <w:szCs w:val="20"/>
          <w:lang w:eastAsia="ar-SA"/>
        </w:rPr>
      </w:pPr>
    </w:p>
    <w:p w14:paraId="5CFB3AE0" w14:textId="77777777" w:rsidR="00596381" w:rsidRPr="00790FE5" w:rsidRDefault="00596381" w:rsidP="00596381">
      <w:pPr>
        <w:pStyle w:val="ListParagraph"/>
        <w:widowControl w:val="0"/>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eastAsia="Times New Roman" w:hAnsi="Times New Roman" w:cs="Times New Roman"/>
          <w:b/>
          <w:i/>
          <w:snapToGrid w:val="0"/>
          <w:sz w:val="24"/>
          <w:szCs w:val="24"/>
          <w:u w:val="single"/>
          <w:lang w:val="en-GB"/>
        </w:rPr>
      </w:pPr>
      <w:r w:rsidRPr="00790FE5">
        <w:rPr>
          <w:rFonts w:ascii="Times New Roman" w:eastAsia="Times New Roman" w:hAnsi="Times New Roman" w:cs="Times New Roman"/>
          <w:b/>
          <w:snapToGrid w:val="0"/>
          <w:sz w:val="24"/>
          <w:szCs w:val="24"/>
          <w:u w:val="single"/>
          <w:lang w:val="en-GB"/>
        </w:rPr>
        <w:t>SCHEDULE OF VOLUNTEER ACTIVITIES IN UGANDA</w:t>
      </w:r>
    </w:p>
    <w:p w14:paraId="2D0E7FC3" w14:textId="3D309D5C" w:rsidR="00596381" w:rsidRDefault="00596381" w:rsidP="0059638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contextualSpacing/>
        <w:jc w:val="both"/>
        <w:rPr>
          <w:rFonts w:ascii="Times New Roman" w:eastAsia="Times New Roman" w:hAnsi="Times New Roman" w:cs="Times New Roman"/>
          <w:b/>
          <w:snapToGrid w:val="0"/>
          <w:sz w:val="24"/>
          <w:szCs w:val="24"/>
          <w:lang w:val="en-GB"/>
        </w:rPr>
      </w:pPr>
    </w:p>
    <w:tbl>
      <w:tblPr>
        <w:tblW w:w="9426"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653"/>
        <w:gridCol w:w="7773"/>
      </w:tblGrid>
      <w:tr w:rsidR="00D1318C" w:rsidRPr="00D1318C" w14:paraId="0A6C8654" w14:textId="77777777" w:rsidTr="00707A4C">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C0C0C0"/>
            <w:vAlign w:val="center"/>
          </w:tcPr>
          <w:p w14:paraId="2D3EF48D" w14:textId="77777777" w:rsidR="00D1318C" w:rsidRPr="00D1318C" w:rsidRDefault="00D1318C" w:rsidP="00D1318C">
            <w:pPr>
              <w:spacing w:after="0" w:line="240" w:lineRule="auto"/>
              <w:jc w:val="both"/>
              <w:rPr>
                <w:rFonts w:ascii="Times New Roman" w:hAnsi="Times New Roman" w:cs="Times New Roman"/>
                <w:snapToGrid w:val="0"/>
                <w:sz w:val="24"/>
                <w:szCs w:val="24"/>
                <w:lang w:val="en-GB"/>
              </w:rPr>
            </w:pPr>
            <w:r w:rsidRPr="00D1318C">
              <w:rPr>
                <w:rFonts w:ascii="Times New Roman" w:hAnsi="Times New Roman" w:cs="Times New Roman"/>
                <w:snapToGrid w:val="0"/>
                <w:sz w:val="24"/>
                <w:szCs w:val="24"/>
                <w:lang w:val="en-GB"/>
              </w:rPr>
              <w:t>Day</w:t>
            </w:r>
          </w:p>
        </w:tc>
        <w:tc>
          <w:tcPr>
            <w:tcW w:w="7773" w:type="dxa"/>
            <w:tcBorders>
              <w:top w:val="single" w:sz="12" w:space="0" w:color="auto"/>
              <w:left w:val="single" w:sz="8" w:space="0" w:color="auto"/>
              <w:bottom w:val="single" w:sz="12" w:space="0" w:color="auto"/>
              <w:right w:val="single" w:sz="12" w:space="0" w:color="auto"/>
            </w:tcBorders>
            <w:shd w:val="clear" w:color="auto" w:fill="C0C0C0"/>
            <w:vAlign w:val="center"/>
          </w:tcPr>
          <w:p w14:paraId="633885A9" w14:textId="77777777" w:rsidR="00D1318C" w:rsidRPr="00D1318C" w:rsidRDefault="00D1318C" w:rsidP="00D1318C">
            <w:pPr>
              <w:spacing w:after="0" w:line="240" w:lineRule="auto"/>
              <w:jc w:val="both"/>
              <w:rPr>
                <w:rFonts w:ascii="Times New Roman" w:hAnsi="Times New Roman" w:cs="Times New Roman"/>
                <w:snapToGrid w:val="0"/>
                <w:sz w:val="24"/>
                <w:szCs w:val="24"/>
                <w:lang w:val="en-GB"/>
              </w:rPr>
            </w:pPr>
            <w:r w:rsidRPr="00D1318C">
              <w:rPr>
                <w:rFonts w:ascii="Times New Roman" w:hAnsi="Times New Roman" w:cs="Times New Roman"/>
                <w:snapToGrid w:val="0"/>
                <w:sz w:val="24"/>
                <w:szCs w:val="24"/>
                <w:lang w:val="en-GB"/>
              </w:rPr>
              <w:t>Activity</w:t>
            </w:r>
          </w:p>
        </w:tc>
      </w:tr>
      <w:tr w:rsidR="00D1318C" w:rsidRPr="00D1318C" w14:paraId="0C9068AD" w14:textId="77777777" w:rsidTr="00707A4C">
        <w:trPr>
          <w:jc w:val="center"/>
        </w:trPr>
        <w:tc>
          <w:tcPr>
            <w:tcW w:w="1653" w:type="dxa"/>
            <w:tcBorders>
              <w:top w:val="single" w:sz="4" w:space="0" w:color="auto"/>
              <w:left w:val="single" w:sz="4" w:space="0" w:color="auto"/>
              <w:bottom w:val="single" w:sz="4" w:space="0" w:color="auto"/>
              <w:right w:val="single" w:sz="4" w:space="0" w:color="auto"/>
            </w:tcBorders>
          </w:tcPr>
          <w:p w14:paraId="006A0781" w14:textId="77777777" w:rsidR="00D1318C" w:rsidRPr="00D1318C" w:rsidRDefault="00D1318C" w:rsidP="00D1318C">
            <w:pPr>
              <w:spacing w:after="0" w:line="240" w:lineRule="auto"/>
              <w:jc w:val="both"/>
              <w:rPr>
                <w:rFonts w:ascii="Times New Roman" w:hAnsi="Times New Roman" w:cs="Times New Roman"/>
                <w:snapToGrid w:val="0"/>
                <w:sz w:val="24"/>
                <w:szCs w:val="24"/>
                <w:lang w:val="en-GB"/>
              </w:rPr>
            </w:pPr>
            <w:r w:rsidRPr="00D1318C">
              <w:rPr>
                <w:rFonts w:ascii="Times New Roman" w:hAnsi="Times New Roman" w:cs="Times New Roman"/>
                <w:snapToGrid w:val="0"/>
                <w:sz w:val="24"/>
                <w:szCs w:val="24"/>
                <w:lang w:val="en-GB"/>
              </w:rPr>
              <w:t>Day 1</w:t>
            </w:r>
          </w:p>
        </w:tc>
        <w:tc>
          <w:tcPr>
            <w:tcW w:w="7773" w:type="dxa"/>
            <w:tcBorders>
              <w:top w:val="single" w:sz="4" w:space="0" w:color="auto"/>
              <w:left w:val="single" w:sz="4" w:space="0" w:color="auto"/>
              <w:bottom w:val="single" w:sz="4" w:space="0" w:color="auto"/>
              <w:right w:val="single" w:sz="4" w:space="0" w:color="auto"/>
            </w:tcBorders>
          </w:tcPr>
          <w:p w14:paraId="7EAEA22C" w14:textId="77777777" w:rsidR="00D1318C" w:rsidRPr="00D1318C" w:rsidRDefault="00D1318C" w:rsidP="00D1318C">
            <w:pPr>
              <w:spacing w:after="0" w:line="240" w:lineRule="auto"/>
              <w:jc w:val="both"/>
              <w:rPr>
                <w:rFonts w:ascii="Times New Roman" w:hAnsi="Times New Roman" w:cs="Times New Roman"/>
                <w:snapToGrid w:val="0"/>
                <w:sz w:val="24"/>
                <w:szCs w:val="24"/>
                <w:lang w:val="en-GB"/>
              </w:rPr>
            </w:pPr>
            <w:r w:rsidRPr="00D1318C">
              <w:rPr>
                <w:rFonts w:ascii="Times New Roman" w:hAnsi="Times New Roman" w:cs="Times New Roman"/>
                <w:snapToGrid w:val="0"/>
                <w:sz w:val="24"/>
                <w:szCs w:val="24"/>
                <w:lang w:val="en-GB"/>
              </w:rPr>
              <w:t xml:space="preserve">At 9.00 am, the volunteer is greeted at the hotel by CRS staff and thereafter go to CRS office for introductions and briefings including host brief, logistics and expectations and anticipated outcomes. Hand-outs will be prepared at CRS offices.   </w:t>
            </w:r>
          </w:p>
        </w:tc>
      </w:tr>
      <w:tr w:rsidR="00D1318C" w:rsidRPr="00D1318C" w14:paraId="5DB897CB" w14:textId="77777777" w:rsidTr="00707A4C">
        <w:trPr>
          <w:jc w:val="center"/>
        </w:trPr>
        <w:tc>
          <w:tcPr>
            <w:tcW w:w="1653" w:type="dxa"/>
            <w:tcBorders>
              <w:top w:val="single" w:sz="4" w:space="0" w:color="auto"/>
              <w:left w:val="single" w:sz="4" w:space="0" w:color="auto"/>
              <w:bottom w:val="single" w:sz="4" w:space="0" w:color="auto"/>
              <w:right w:val="single" w:sz="4" w:space="0" w:color="auto"/>
            </w:tcBorders>
          </w:tcPr>
          <w:p w14:paraId="1B0C6BEC" w14:textId="77777777" w:rsidR="00D1318C" w:rsidRPr="00D1318C" w:rsidRDefault="00D1318C" w:rsidP="00D1318C">
            <w:pPr>
              <w:spacing w:after="0" w:line="240" w:lineRule="auto"/>
              <w:jc w:val="both"/>
              <w:rPr>
                <w:rFonts w:ascii="Times New Roman" w:hAnsi="Times New Roman" w:cs="Times New Roman"/>
                <w:snapToGrid w:val="0"/>
                <w:sz w:val="24"/>
                <w:szCs w:val="24"/>
                <w:lang w:val="en-GB"/>
              </w:rPr>
            </w:pPr>
            <w:r w:rsidRPr="00D1318C">
              <w:rPr>
                <w:rFonts w:ascii="Times New Roman" w:hAnsi="Times New Roman" w:cs="Times New Roman"/>
                <w:snapToGrid w:val="0"/>
                <w:sz w:val="24"/>
                <w:szCs w:val="24"/>
                <w:lang w:val="en-GB"/>
              </w:rPr>
              <w:t>Day 2</w:t>
            </w:r>
          </w:p>
        </w:tc>
        <w:tc>
          <w:tcPr>
            <w:tcW w:w="7773" w:type="dxa"/>
            <w:tcBorders>
              <w:top w:val="single" w:sz="4" w:space="0" w:color="auto"/>
              <w:left w:val="single" w:sz="4" w:space="0" w:color="auto"/>
              <w:bottom w:val="single" w:sz="4" w:space="0" w:color="auto"/>
              <w:right w:val="single" w:sz="4" w:space="0" w:color="auto"/>
            </w:tcBorders>
          </w:tcPr>
          <w:p w14:paraId="4695039E" w14:textId="6EF4F35F" w:rsidR="00D1318C" w:rsidRPr="00D1318C" w:rsidRDefault="00D1318C" w:rsidP="00D1318C">
            <w:pPr>
              <w:spacing w:after="0" w:line="240" w:lineRule="auto"/>
              <w:jc w:val="both"/>
              <w:rPr>
                <w:rFonts w:ascii="Times New Roman" w:hAnsi="Times New Roman" w:cs="Times New Roman"/>
                <w:snapToGrid w:val="0"/>
                <w:sz w:val="24"/>
                <w:szCs w:val="24"/>
                <w:lang w:val="en-GB"/>
              </w:rPr>
            </w:pPr>
            <w:r w:rsidRPr="006C53C1">
              <w:rPr>
                <w:rFonts w:ascii="Times New Roman" w:eastAsia="Times New Roman" w:hAnsi="Times New Roman" w:cs="Times New Roman"/>
                <w:snapToGrid w:val="0"/>
                <w:sz w:val="24"/>
                <w:szCs w:val="20"/>
                <w:lang w:eastAsia="ar-SA"/>
              </w:rPr>
              <w:t>At 9.00 am, the volunteer is greeted at the hotel by CRS staff (George or Robbinah) and thereafter go to CRS office for introductions and briefings including host brief, logistics and expectations and anticipated outcomes. Hand-outs and other study materials will be prepared at CRS offices</w:t>
            </w:r>
            <w:r w:rsidR="00F172AB">
              <w:rPr>
                <w:rFonts w:ascii="Times New Roman" w:eastAsia="Times New Roman" w:hAnsi="Times New Roman" w:cs="Times New Roman"/>
                <w:snapToGrid w:val="0"/>
                <w:sz w:val="24"/>
                <w:szCs w:val="20"/>
                <w:lang w:eastAsia="ar-SA"/>
              </w:rPr>
              <w:t xml:space="preserve"> and thereafter t</w:t>
            </w:r>
            <w:r>
              <w:rPr>
                <w:rFonts w:ascii="Times New Roman" w:eastAsia="Times New Roman" w:hAnsi="Times New Roman" w:cs="Times New Roman"/>
                <w:snapToGrid w:val="0"/>
                <w:sz w:val="24"/>
                <w:szCs w:val="20"/>
                <w:lang w:eastAsia="ar-SA"/>
              </w:rPr>
              <w:t xml:space="preserve">ravel to </w:t>
            </w:r>
            <w:proofErr w:type="spellStart"/>
            <w:r>
              <w:rPr>
                <w:rFonts w:ascii="Times New Roman" w:eastAsia="Times New Roman" w:hAnsi="Times New Roman" w:cs="Times New Roman"/>
                <w:snapToGrid w:val="0"/>
                <w:sz w:val="24"/>
                <w:szCs w:val="20"/>
                <w:lang w:eastAsia="ar-SA"/>
              </w:rPr>
              <w:t>Gulu</w:t>
            </w:r>
            <w:proofErr w:type="spellEnd"/>
            <w:r w:rsidR="00F172AB">
              <w:rPr>
                <w:rFonts w:ascii="Times New Roman" w:eastAsia="Times New Roman" w:hAnsi="Times New Roman" w:cs="Times New Roman"/>
                <w:snapToGrid w:val="0"/>
                <w:sz w:val="24"/>
                <w:szCs w:val="20"/>
                <w:lang w:eastAsia="ar-SA"/>
              </w:rPr>
              <w:t>.</w:t>
            </w:r>
            <w:r w:rsidRPr="006C53C1">
              <w:rPr>
                <w:rFonts w:ascii="Times New Roman" w:eastAsia="Times New Roman" w:hAnsi="Times New Roman" w:cs="Times New Roman"/>
                <w:snapToGrid w:val="0"/>
                <w:sz w:val="24"/>
                <w:szCs w:val="20"/>
                <w:lang w:eastAsia="ar-SA"/>
              </w:rPr>
              <w:t xml:space="preserve">  </w:t>
            </w:r>
          </w:p>
        </w:tc>
      </w:tr>
      <w:tr w:rsidR="00D1318C" w:rsidRPr="00D1318C" w14:paraId="130C095B" w14:textId="77777777" w:rsidTr="00707A4C">
        <w:trPr>
          <w:jc w:val="center"/>
        </w:trPr>
        <w:tc>
          <w:tcPr>
            <w:tcW w:w="1653" w:type="dxa"/>
            <w:tcBorders>
              <w:top w:val="single" w:sz="4" w:space="0" w:color="auto"/>
              <w:left w:val="single" w:sz="4" w:space="0" w:color="auto"/>
              <w:bottom w:val="single" w:sz="4" w:space="0" w:color="auto"/>
              <w:right w:val="single" w:sz="4" w:space="0" w:color="auto"/>
            </w:tcBorders>
          </w:tcPr>
          <w:p w14:paraId="0DA426F5" w14:textId="3E130ED5" w:rsidR="00D1318C" w:rsidRPr="00D1318C" w:rsidRDefault="00D1318C" w:rsidP="00D1318C">
            <w:pPr>
              <w:spacing w:after="0" w:line="240" w:lineRule="auto"/>
              <w:jc w:val="both"/>
              <w:rPr>
                <w:rFonts w:ascii="Times New Roman" w:hAnsi="Times New Roman" w:cs="Times New Roman"/>
                <w:snapToGrid w:val="0"/>
                <w:sz w:val="24"/>
                <w:szCs w:val="24"/>
                <w:lang w:val="en-GB"/>
              </w:rPr>
            </w:pPr>
            <w:r w:rsidRPr="00D1318C">
              <w:rPr>
                <w:rFonts w:ascii="Times New Roman" w:hAnsi="Times New Roman" w:cs="Times New Roman"/>
                <w:snapToGrid w:val="0"/>
                <w:sz w:val="24"/>
                <w:szCs w:val="24"/>
                <w:lang w:val="en-GB"/>
              </w:rPr>
              <w:t>Days 3</w:t>
            </w:r>
            <w:r w:rsidR="00E96C52">
              <w:rPr>
                <w:rFonts w:ascii="Times New Roman" w:hAnsi="Times New Roman" w:cs="Times New Roman"/>
                <w:snapToGrid w:val="0"/>
                <w:sz w:val="24"/>
                <w:szCs w:val="24"/>
                <w:lang w:val="en-GB"/>
              </w:rPr>
              <w:t>-4</w:t>
            </w:r>
          </w:p>
        </w:tc>
        <w:tc>
          <w:tcPr>
            <w:tcW w:w="7773" w:type="dxa"/>
            <w:tcBorders>
              <w:top w:val="single" w:sz="4" w:space="0" w:color="auto"/>
              <w:left w:val="single" w:sz="4" w:space="0" w:color="auto"/>
              <w:bottom w:val="single" w:sz="4" w:space="0" w:color="auto"/>
              <w:right w:val="single" w:sz="4" w:space="0" w:color="auto"/>
            </w:tcBorders>
          </w:tcPr>
          <w:p w14:paraId="48FC6F4C" w14:textId="5D9AFF92" w:rsidR="00E96C52" w:rsidRDefault="00E96C52" w:rsidP="00D1318C">
            <w:pPr>
              <w:spacing w:after="0" w:line="240" w:lineRule="auto"/>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 xml:space="preserve">Orientation to understand operations of </w:t>
            </w:r>
            <w:proofErr w:type="spellStart"/>
            <w:r>
              <w:rPr>
                <w:rFonts w:ascii="Times New Roman" w:hAnsi="Times New Roman" w:cs="Times New Roman"/>
                <w:snapToGrid w:val="0"/>
                <w:sz w:val="24"/>
                <w:szCs w:val="24"/>
                <w:lang w:val="en-GB"/>
              </w:rPr>
              <w:t>Alumalum</w:t>
            </w:r>
            <w:proofErr w:type="spellEnd"/>
            <w:r>
              <w:rPr>
                <w:rFonts w:ascii="Times New Roman" w:hAnsi="Times New Roman" w:cs="Times New Roman"/>
                <w:snapToGrid w:val="0"/>
                <w:sz w:val="24"/>
                <w:szCs w:val="24"/>
                <w:lang w:val="en-GB"/>
              </w:rPr>
              <w:t xml:space="preserve"> including field visits. Discuss the basics in M&amp;E system with staff</w:t>
            </w:r>
          </w:p>
          <w:p w14:paraId="6D77412B" w14:textId="1746982B" w:rsidR="00D1318C" w:rsidRPr="00D1318C" w:rsidRDefault="00D1318C" w:rsidP="00D1318C">
            <w:pPr>
              <w:spacing w:after="0" w:line="240" w:lineRule="auto"/>
              <w:jc w:val="both"/>
              <w:rPr>
                <w:rFonts w:ascii="Times New Roman" w:hAnsi="Times New Roman" w:cs="Times New Roman"/>
                <w:snapToGrid w:val="0"/>
                <w:sz w:val="24"/>
                <w:szCs w:val="24"/>
                <w:lang w:val="en-GB"/>
              </w:rPr>
            </w:pPr>
          </w:p>
        </w:tc>
      </w:tr>
      <w:tr w:rsidR="00D1318C" w:rsidRPr="00D1318C" w14:paraId="28B152B4" w14:textId="77777777" w:rsidTr="00707A4C">
        <w:trPr>
          <w:jc w:val="center"/>
        </w:trPr>
        <w:tc>
          <w:tcPr>
            <w:tcW w:w="1653" w:type="dxa"/>
            <w:tcBorders>
              <w:top w:val="single" w:sz="4" w:space="0" w:color="auto"/>
              <w:left w:val="single" w:sz="4" w:space="0" w:color="auto"/>
              <w:bottom w:val="single" w:sz="4" w:space="0" w:color="auto"/>
              <w:right w:val="single" w:sz="4" w:space="0" w:color="auto"/>
            </w:tcBorders>
          </w:tcPr>
          <w:p w14:paraId="4FCFAFEA" w14:textId="12C37610" w:rsidR="00D1318C" w:rsidRPr="00D1318C" w:rsidRDefault="00D1318C" w:rsidP="00D1318C">
            <w:pPr>
              <w:spacing w:after="0" w:line="240" w:lineRule="auto"/>
              <w:jc w:val="both"/>
              <w:rPr>
                <w:rFonts w:ascii="Times New Roman" w:hAnsi="Times New Roman" w:cs="Times New Roman"/>
                <w:snapToGrid w:val="0"/>
                <w:sz w:val="24"/>
                <w:szCs w:val="24"/>
                <w:lang w:val="en-GB"/>
              </w:rPr>
            </w:pPr>
            <w:r w:rsidRPr="00D1318C">
              <w:rPr>
                <w:rFonts w:ascii="Times New Roman" w:hAnsi="Times New Roman" w:cs="Times New Roman"/>
                <w:snapToGrid w:val="0"/>
                <w:sz w:val="24"/>
                <w:szCs w:val="24"/>
                <w:lang w:val="en-GB"/>
              </w:rPr>
              <w:t xml:space="preserve">Day </w:t>
            </w:r>
            <w:r w:rsidR="00E96C52">
              <w:rPr>
                <w:rFonts w:ascii="Times New Roman" w:hAnsi="Times New Roman" w:cs="Times New Roman"/>
                <w:snapToGrid w:val="0"/>
                <w:sz w:val="24"/>
                <w:szCs w:val="24"/>
                <w:lang w:val="en-GB"/>
              </w:rPr>
              <w:t>5</w:t>
            </w:r>
            <w:r w:rsidRPr="00D1318C">
              <w:rPr>
                <w:rFonts w:ascii="Times New Roman" w:hAnsi="Times New Roman" w:cs="Times New Roman"/>
                <w:snapToGrid w:val="0"/>
                <w:sz w:val="24"/>
                <w:szCs w:val="24"/>
                <w:lang w:val="en-GB"/>
              </w:rPr>
              <w:t>-</w:t>
            </w:r>
            <w:r w:rsidR="00E96C52">
              <w:rPr>
                <w:rFonts w:ascii="Times New Roman" w:hAnsi="Times New Roman" w:cs="Times New Roman"/>
                <w:snapToGrid w:val="0"/>
                <w:sz w:val="24"/>
                <w:szCs w:val="24"/>
                <w:lang w:val="en-GB"/>
              </w:rPr>
              <w:t>12</w:t>
            </w:r>
          </w:p>
        </w:tc>
        <w:tc>
          <w:tcPr>
            <w:tcW w:w="7773" w:type="dxa"/>
            <w:tcBorders>
              <w:top w:val="single" w:sz="4" w:space="0" w:color="auto"/>
              <w:left w:val="single" w:sz="4" w:space="0" w:color="auto"/>
              <w:bottom w:val="single" w:sz="4" w:space="0" w:color="auto"/>
              <w:right w:val="single" w:sz="4" w:space="0" w:color="auto"/>
            </w:tcBorders>
          </w:tcPr>
          <w:p w14:paraId="6D9C8543" w14:textId="3266CB06" w:rsidR="00D1318C" w:rsidRPr="00D1318C" w:rsidRDefault="00E96C52" w:rsidP="00D1318C">
            <w:pPr>
              <w:spacing w:after="0" w:line="240" w:lineRule="auto"/>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 xml:space="preserve">Work with management and field team to develop an M&amp;E system </w:t>
            </w:r>
          </w:p>
        </w:tc>
      </w:tr>
      <w:tr w:rsidR="00D1318C" w:rsidRPr="00D1318C" w14:paraId="1F47EB2F" w14:textId="77777777" w:rsidTr="00707A4C">
        <w:trPr>
          <w:jc w:val="center"/>
        </w:trPr>
        <w:tc>
          <w:tcPr>
            <w:tcW w:w="1653" w:type="dxa"/>
            <w:tcBorders>
              <w:top w:val="single" w:sz="4" w:space="0" w:color="auto"/>
              <w:left w:val="single" w:sz="4" w:space="0" w:color="auto"/>
              <w:bottom w:val="single" w:sz="4" w:space="0" w:color="auto"/>
              <w:right w:val="single" w:sz="4" w:space="0" w:color="auto"/>
            </w:tcBorders>
          </w:tcPr>
          <w:p w14:paraId="30FF8D9A" w14:textId="437D656C" w:rsidR="00D1318C" w:rsidRPr="00D1318C" w:rsidRDefault="00D1318C" w:rsidP="00D1318C">
            <w:pPr>
              <w:spacing w:after="0" w:line="240" w:lineRule="auto"/>
              <w:jc w:val="both"/>
              <w:rPr>
                <w:rFonts w:ascii="Times New Roman" w:hAnsi="Times New Roman" w:cs="Times New Roman"/>
                <w:snapToGrid w:val="0"/>
                <w:sz w:val="24"/>
                <w:szCs w:val="24"/>
                <w:lang w:val="en-GB"/>
              </w:rPr>
            </w:pPr>
            <w:r w:rsidRPr="00D1318C">
              <w:rPr>
                <w:rFonts w:ascii="Times New Roman" w:hAnsi="Times New Roman" w:cs="Times New Roman"/>
                <w:snapToGrid w:val="0"/>
                <w:sz w:val="24"/>
                <w:szCs w:val="24"/>
                <w:lang w:val="en-GB"/>
              </w:rPr>
              <w:t>Day 1</w:t>
            </w:r>
            <w:r w:rsidR="00E96C52">
              <w:rPr>
                <w:rFonts w:ascii="Times New Roman" w:hAnsi="Times New Roman" w:cs="Times New Roman"/>
                <w:snapToGrid w:val="0"/>
                <w:sz w:val="24"/>
                <w:szCs w:val="24"/>
                <w:lang w:val="en-GB"/>
              </w:rPr>
              <w:t>3</w:t>
            </w:r>
          </w:p>
        </w:tc>
        <w:tc>
          <w:tcPr>
            <w:tcW w:w="7773" w:type="dxa"/>
            <w:tcBorders>
              <w:top w:val="single" w:sz="4" w:space="0" w:color="auto"/>
              <w:left w:val="single" w:sz="4" w:space="0" w:color="auto"/>
              <w:bottom w:val="single" w:sz="4" w:space="0" w:color="auto"/>
              <w:right w:val="single" w:sz="4" w:space="0" w:color="auto"/>
            </w:tcBorders>
          </w:tcPr>
          <w:p w14:paraId="56E80D02" w14:textId="3A8BF26B" w:rsidR="00D1318C" w:rsidRPr="00D1318C" w:rsidRDefault="00D1318C" w:rsidP="00D1318C">
            <w:pPr>
              <w:spacing w:after="0" w:line="240" w:lineRule="auto"/>
              <w:jc w:val="both"/>
              <w:rPr>
                <w:rFonts w:ascii="Times New Roman" w:hAnsi="Times New Roman" w:cs="Times New Roman"/>
                <w:snapToGrid w:val="0"/>
                <w:sz w:val="24"/>
                <w:szCs w:val="24"/>
                <w:lang w:val="en-GB"/>
              </w:rPr>
            </w:pPr>
            <w:r w:rsidRPr="00D1318C">
              <w:rPr>
                <w:rFonts w:ascii="Times New Roman" w:hAnsi="Times New Roman" w:cs="Times New Roman"/>
                <w:snapToGrid w:val="0"/>
                <w:sz w:val="24"/>
                <w:szCs w:val="24"/>
                <w:lang w:val="en-GB"/>
              </w:rPr>
              <w:t xml:space="preserve">Wrap up </w:t>
            </w:r>
            <w:r w:rsidR="00E96C52">
              <w:rPr>
                <w:rFonts w:ascii="Times New Roman" w:hAnsi="Times New Roman" w:cs="Times New Roman"/>
                <w:snapToGrid w:val="0"/>
                <w:sz w:val="24"/>
                <w:szCs w:val="24"/>
                <w:lang w:val="en-GB"/>
              </w:rPr>
              <w:t>the workshop</w:t>
            </w:r>
            <w:r w:rsidRPr="00D1318C">
              <w:rPr>
                <w:rFonts w:ascii="Times New Roman" w:hAnsi="Times New Roman" w:cs="Times New Roman"/>
                <w:snapToGrid w:val="0"/>
                <w:sz w:val="24"/>
                <w:szCs w:val="24"/>
                <w:lang w:val="en-GB"/>
              </w:rPr>
              <w:t xml:space="preserve"> and emphasize key </w:t>
            </w:r>
            <w:r w:rsidR="00E96C52">
              <w:rPr>
                <w:rFonts w:ascii="Times New Roman" w:hAnsi="Times New Roman" w:cs="Times New Roman"/>
                <w:snapToGrid w:val="0"/>
                <w:sz w:val="24"/>
                <w:szCs w:val="24"/>
                <w:lang w:val="en-GB"/>
              </w:rPr>
              <w:t>highlights from the assignment</w:t>
            </w:r>
            <w:r w:rsidRPr="00D1318C">
              <w:rPr>
                <w:rFonts w:ascii="Times New Roman" w:hAnsi="Times New Roman" w:cs="Times New Roman"/>
                <w:snapToGrid w:val="0"/>
                <w:sz w:val="24"/>
                <w:szCs w:val="24"/>
                <w:lang w:val="en-GB"/>
              </w:rPr>
              <w:t xml:space="preserve">. Participants evaluate the </w:t>
            </w:r>
            <w:r w:rsidR="00E96C52">
              <w:rPr>
                <w:rFonts w:ascii="Times New Roman" w:hAnsi="Times New Roman" w:cs="Times New Roman"/>
                <w:snapToGrid w:val="0"/>
                <w:sz w:val="24"/>
                <w:szCs w:val="24"/>
                <w:lang w:val="en-GB"/>
              </w:rPr>
              <w:t>workshop</w:t>
            </w:r>
            <w:r w:rsidRPr="00D1318C">
              <w:rPr>
                <w:rFonts w:ascii="Times New Roman" w:hAnsi="Times New Roman" w:cs="Times New Roman"/>
                <w:snapToGrid w:val="0"/>
                <w:sz w:val="24"/>
                <w:szCs w:val="24"/>
                <w:lang w:val="en-GB"/>
              </w:rPr>
              <w:t xml:space="preserve"> and together with the volunteer discuss final report recommendations.</w:t>
            </w:r>
          </w:p>
        </w:tc>
      </w:tr>
      <w:tr w:rsidR="00D1318C" w:rsidRPr="00D1318C" w14:paraId="12245BA2" w14:textId="77777777" w:rsidTr="00707A4C">
        <w:trPr>
          <w:jc w:val="center"/>
        </w:trPr>
        <w:tc>
          <w:tcPr>
            <w:tcW w:w="1653" w:type="dxa"/>
            <w:tcBorders>
              <w:top w:val="single" w:sz="4" w:space="0" w:color="auto"/>
              <w:left w:val="single" w:sz="4" w:space="0" w:color="auto"/>
              <w:bottom w:val="single" w:sz="4" w:space="0" w:color="auto"/>
              <w:right w:val="single" w:sz="4" w:space="0" w:color="auto"/>
            </w:tcBorders>
          </w:tcPr>
          <w:p w14:paraId="0CD3D641" w14:textId="2FBDBF29" w:rsidR="00D1318C" w:rsidRPr="00D1318C" w:rsidRDefault="00D1318C" w:rsidP="00D1318C">
            <w:pPr>
              <w:spacing w:after="0" w:line="240" w:lineRule="auto"/>
              <w:jc w:val="both"/>
              <w:rPr>
                <w:rFonts w:ascii="Times New Roman" w:hAnsi="Times New Roman" w:cs="Times New Roman"/>
                <w:snapToGrid w:val="0"/>
                <w:sz w:val="24"/>
                <w:szCs w:val="24"/>
                <w:lang w:val="en-GB"/>
              </w:rPr>
            </w:pPr>
            <w:r w:rsidRPr="00D1318C">
              <w:rPr>
                <w:rFonts w:ascii="Times New Roman" w:hAnsi="Times New Roman" w:cs="Times New Roman"/>
                <w:snapToGrid w:val="0"/>
                <w:sz w:val="24"/>
                <w:szCs w:val="24"/>
                <w:lang w:val="en-GB"/>
              </w:rPr>
              <w:t xml:space="preserve">Day </w:t>
            </w:r>
            <w:r w:rsidR="00B437E5">
              <w:rPr>
                <w:rFonts w:ascii="Times New Roman" w:hAnsi="Times New Roman" w:cs="Times New Roman"/>
                <w:snapToGrid w:val="0"/>
                <w:sz w:val="24"/>
                <w:szCs w:val="24"/>
                <w:lang w:val="en-GB"/>
              </w:rPr>
              <w:t>1</w:t>
            </w:r>
            <w:r w:rsidR="00E96C52">
              <w:rPr>
                <w:rFonts w:ascii="Times New Roman" w:hAnsi="Times New Roman" w:cs="Times New Roman"/>
                <w:snapToGrid w:val="0"/>
                <w:sz w:val="24"/>
                <w:szCs w:val="24"/>
                <w:lang w:val="en-GB"/>
              </w:rPr>
              <w:t>4</w:t>
            </w:r>
          </w:p>
        </w:tc>
        <w:tc>
          <w:tcPr>
            <w:tcW w:w="7773" w:type="dxa"/>
            <w:tcBorders>
              <w:top w:val="single" w:sz="4" w:space="0" w:color="auto"/>
              <w:left w:val="single" w:sz="4" w:space="0" w:color="auto"/>
              <w:bottom w:val="single" w:sz="4" w:space="0" w:color="auto"/>
              <w:right w:val="single" w:sz="4" w:space="0" w:color="auto"/>
            </w:tcBorders>
          </w:tcPr>
          <w:p w14:paraId="4A3FAFE0" w14:textId="77777777" w:rsidR="00B437E5" w:rsidRPr="00790FE5" w:rsidRDefault="00B437E5" w:rsidP="00B437E5">
            <w:pPr>
              <w:spacing w:after="0"/>
              <w:jc w:val="both"/>
              <w:rPr>
                <w:rFonts w:ascii="Times New Roman" w:hAnsi="Times New Roman" w:cs="Times New Roman"/>
                <w:snapToGrid w:val="0"/>
                <w:sz w:val="24"/>
                <w:szCs w:val="24"/>
                <w:lang w:val="en-GB"/>
              </w:rPr>
            </w:pPr>
            <w:r w:rsidRPr="00790FE5">
              <w:rPr>
                <w:rFonts w:ascii="Times New Roman" w:hAnsi="Times New Roman" w:cs="Times New Roman"/>
                <w:snapToGrid w:val="0"/>
                <w:sz w:val="24"/>
                <w:szCs w:val="24"/>
                <w:lang w:val="en-GB"/>
              </w:rPr>
              <w:t>Debriefing at CRS office with USAID Mission and CRS staff.</w:t>
            </w:r>
          </w:p>
          <w:p w14:paraId="6B50B45E" w14:textId="084B0C61" w:rsidR="00D1318C" w:rsidRPr="00D1318C" w:rsidRDefault="00B437E5" w:rsidP="00B437E5">
            <w:pPr>
              <w:spacing w:after="0" w:line="240" w:lineRule="auto"/>
              <w:jc w:val="both"/>
              <w:rPr>
                <w:rFonts w:ascii="Times New Roman" w:hAnsi="Times New Roman" w:cs="Times New Roman"/>
                <w:snapToGrid w:val="0"/>
                <w:sz w:val="24"/>
                <w:szCs w:val="24"/>
                <w:lang w:val="en-GB"/>
              </w:rPr>
            </w:pPr>
            <w:r w:rsidRPr="00790FE5">
              <w:rPr>
                <w:rFonts w:ascii="Times New Roman" w:hAnsi="Times New Roman" w:cs="Times New Roman"/>
                <w:snapToGrid w:val="0"/>
                <w:sz w:val="24"/>
                <w:szCs w:val="24"/>
                <w:lang w:val="en-GB"/>
              </w:rPr>
              <w:lastRenderedPageBreak/>
              <w:t>Volunteer will finalize his/her reporting at CRS office and fill out all necessary M&amp;E forms as well finalize advances and expenditures with finance.</w:t>
            </w:r>
          </w:p>
        </w:tc>
      </w:tr>
      <w:tr w:rsidR="00D1318C" w:rsidRPr="00D1318C" w14:paraId="66B5E61D" w14:textId="77777777" w:rsidTr="00707A4C">
        <w:trPr>
          <w:jc w:val="center"/>
        </w:trPr>
        <w:tc>
          <w:tcPr>
            <w:tcW w:w="1653" w:type="dxa"/>
            <w:tcBorders>
              <w:top w:val="single" w:sz="4" w:space="0" w:color="auto"/>
              <w:left w:val="single" w:sz="4" w:space="0" w:color="auto"/>
              <w:bottom w:val="single" w:sz="4" w:space="0" w:color="auto"/>
              <w:right w:val="single" w:sz="4" w:space="0" w:color="auto"/>
            </w:tcBorders>
          </w:tcPr>
          <w:p w14:paraId="17DC1578" w14:textId="568A71EA" w:rsidR="00D1318C" w:rsidRPr="00D1318C" w:rsidRDefault="00D1318C" w:rsidP="00D1318C">
            <w:pPr>
              <w:spacing w:after="0" w:line="240" w:lineRule="auto"/>
              <w:jc w:val="both"/>
              <w:rPr>
                <w:rFonts w:ascii="Times New Roman" w:hAnsi="Times New Roman" w:cs="Times New Roman"/>
                <w:snapToGrid w:val="0"/>
                <w:sz w:val="24"/>
                <w:szCs w:val="24"/>
                <w:lang w:val="en-GB"/>
              </w:rPr>
            </w:pPr>
            <w:r w:rsidRPr="00D1318C">
              <w:rPr>
                <w:rFonts w:ascii="Times New Roman" w:hAnsi="Times New Roman" w:cs="Times New Roman"/>
                <w:snapToGrid w:val="0"/>
                <w:sz w:val="24"/>
                <w:szCs w:val="24"/>
                <w:lang w:val="en-GB"/>
              </w:rPr>
              <w:lastRenderedPageBreak/>
              <w:t xml:space="preserve">Day </w:t>
            </w:r>
            <w:r w:rsidR="00B437E5">
              <w:rPr>
                <w:rFonts w:ascii="Times New Roman" w:hAnsi="Times New Roman" w:cs="Times New Roman"/>
                <w:snapToGrid w:val="0"/>
                <w:sz w:val="24"/>
                <w:szCs w:val="24"/>
                <w:lang w:val="en-GB"/>
              </w:rPr>
              <w:t>1</w:t>
            </w:r>
            <w:r w:rsidR="00E96C52">
              <w:rPr>
                <w:rFonts w:ascii="Times New Roman" w:hAnsi="Times New Roman" w:cs="Times New Roman"/>
                <w:snapToGrid w:val="0"/>
                <w:sz w:val="24"/>
                <w:szCs w:val="24"/>
                <w:lang w:val="en-GB"/>
              </w:rPr>
              <w:t>5</w:t>
            </w:r>
          </w:p>
        </w:tc>
        <w:tc>
          <w:tcPr>
            <w:tcW w:w="7773" w:type="dxa"/>
            <w:tcBorders>
              <w:top w:val="single" w:sz="4" w:space="0" w:color="auto"/>
              <w:left w:val="single" w:sz="4" w:space="0" w:color="auto"/>
              <w:bottom w:val="single" w:sz="4" w:space="0" w:color="auto"/>
              <w:right w:val="single" w:sz="4" w:space="0" w:color="auto"/>
            </w:tcBorders>
          </w:tcPr>
          <w:p w14:paraId="7130583C" w14:textId="77777777" w:rsidR="00D1318C" w:rsidRPr="00D1318C" w:rsidRDefault="00D1318C" w:rsidP="00D1318C">
            <w:pPr>
              <w:spacing w:after="0" w:line="240" w:lineRule="auto"/>
              <w:jc w:val="both"/>
              <w:rPr>
                <w:rFonts w:ascii="Times New Roman" w:hAnsi="Times New Roman" w:cs="Times New Roman"/>
                <w:snapToGrid w:val="0"/>
                <w:sz w:val="24"/>
                <w:szCs w:val="24"/>
                <w:lang w:val="en-GB"/>
              </w:rPr>
            </w:pPr>
            <w:r w:rsidRPr="00D1318C">
              <w:rPr>
                <w:rFonts w:ascii="Times New Roman" w:hAnsi="Times New Roman" w:cs="Times New Roman"/>
                <w:snapToGrid w:val="0"/>
                <w:sz w:val="24"/>
                <w:szCs w:val="24"/>
                <w:lang w:val="en-GB"/>
              </w:rPr>
              <w:t>Depart for USA</w:t>
            </w:r>
          </w:p>
        </w:tc>
      </w:tr>
      <w:tr w:rsidR="00D1318C" w:rsidRPr="00D1318C" w14:paraId="74FF08A7" w14:textId="77777777" w:rsidTr="00707A4C">
        <w:trPr>
          <w:jc w:val="center"/>
        </w:trPr>
        <w:tc>
          <w:tcPr>
            <w:tcW w:w="1653" w:type="dxa"/>
            <w:tcBorders>
              <w:top w:val="single" w:sz="4" w:space="0" w:color="auto"/>
              <w:left w:val="single" w:sz="4" w:space="0" w:color="auto"/>
              <w:bottom w:val="single" w:sz="4" w:space="0" w:color="auto"/>
              <w:right w:val="single" w:sz="4" w:space="0" w:color="auto"/>
            </w:tcBorders>
          </w:tcPr>
          <w:p w14:paraId="6B49CB29" w14:textId="77777777" w:rsidR="00D1318C" w:rsidRPr="00D1318C" w:rsidRDefault="00D1318C" w:rsidP="00D1318C">
            <w:pPr>
              <w:spacing w:after="0" w:line="240" w:lineRule="auto"/>
              <w:jc w:val="both"/>
              <w:rPr>
                <w:rFonts w:ascii="Times New Roman" w:hAnsi="Times New Roman" w:cs="Times New Roman"/>
                <w:snapToGrid w:val="0"/>
                <w:sz w:val="24"/>
                <w:szCs w:val="24"/>
                <w:lang w:val="en-GB"/>
              </w:rPr>
            </w:pPr>
            <w:r w:rsidRPr="00D1318C">
              <w:rPr>
                <w:rFonts w:ascii="Times New Roman" w:hAnsi="Times New Roman" w:cs="Times New Roman"/>
                <w:snapToGrid w:val="0"/>
                <w:sz w:val="24"/>
                <w:szCs w:val="24"/>
                <w:lang w:val="en-GB"/>
              </w:rPr>
              <w:t>TBD</w:t>
            </w:r>
          </w:p>
        </w:tc>
        <w:tc>
          <w:tcPr>
            <w:tcW w:w="7773" w:type="dxa"/>
            <w:tcBorders>
              <w:top w:val="single" w:sz="4" w:space="0" w:color="auto"/>
              <w:left w:val="single" w:sz="4" w:space="0" w:color="auto"/>
              <w:bottom w:val="single" w:sz="4" w:space="0" w:color="auto"/>
              <w:right w:val="single" w:sz="4" w:space="0" w:color="auto"/>
            </w:tcBorders>
          </w:tcPr>
          <w:p w14:paraId="10984C9B" w14:textId="77777777" w:rsidR="00D1318C" w:rsidRDefault="00D1318C" w:rsidP="00D1318C">
            <w:pPr>
              <w:spacing w:after="0" w:line="240" w:lineRule="auto"/>
              <w:jc w:val="both"/>
              <w:rPr>
                <w:rFonts w:ascii="Times New Roman" w:hAnsi="Times New Roman" w:cs="Times New Roman"/>
                <w:snapToGrid w:val="0"/>
                <w:sz w:val="24"/>
                <w:szCs w:val="24"/>
                <w:lang w:val="en-GB"/>
              </w:rPr>
            </w:pPr>
            <w:r w:rsidRPr="00D1318C">
              <w:rPr>
                <w:rFonts w:ascii="Times New Roman" w:hAnsi="Times New Roman" w:cs="Times New Roman"/>
                <w:snapToGrid w:val="0"/>
                <w:sz w:val="24"/>
                <w:szCs w:val="24"/>
                <w:lang w:val="en-GB"/>
              </w:rPr>
              <w:t>Outreach event in the US</w:t>
            </w:r>
          </w:p>
          <w:p w14:paraId="0903E1ED" w14:textId="3DBF9493" w:rsidR="00B437E5" w:rsidRPr="00D1318C" w:rsidRDefault="00B437E5" w:rsidP="00D1318C">
            <w:pPr>
              <w:spacing w:after="0" w:line="240" w:lineRule="auto"/>
              <w:jc w:val="both"/>
              <w:rPr>
                <w:rFonts w:ascii="Times New Roman" w:hAnsi="Times New Roman" w:cs="Times New Roman"/>
                <w:snapToGrid w:val="0"/>
                <w:sz w:val="24"/>
                <w:szCs w:val="24"/>
                <w:lang w:val="en-GB"/>
              </w:rPr>
            </w:pPr>
            <w:r w:rsidRPr="00AF2DD3">
              <w:rPr>
                <w:rFonts w:ascii="Times New Roman" w:eastAsia="Times New Roman" w:hAnsi="Times New Roman" w:cs="Times New Roman"/>
                <w:b/>
                <w:bCs/>
                <w:snapToGrid w:val="0"/>
                <w:sz w:val="24"/>
                <w:szCs w:val="20"/>
                <w:lang w:eastAsia="ar-SA"/>
              </w:rPr>
              <w:t>Note:</w:t>
            </w:r>
            <w:r w:rsidRPr="00AF2DD3">
              <w:rPr>
                <w:rFonts w:ascii="Times New Roman" w:eastAsia="Times New Roman" w:hAnsi="Times New Roman" w:cs="Times New Roman"/>
                <w:snapToGrid w:val="0"/>
                <w:sz w:val="24"/>
                <w:szCs w:val="20"/>
                <w:lang w:eastAsia="ar-SA"/>
              </w:rPr>
              <w:t xml:space="preserve"> </w:t>
            </w:r>
            <w:r w:rsidRPr="00F172AB">
              <w:rPr>
                <w:rFonts w:ascii="Times New Roman" w:eastAsia="Times New Roman" w:hAnsi="Times New Roman" w:cs="Times New Roman"/>
                <w:b/>
                <w:bCs/>
                <w:i/>
                <w:iCs/>
                <w:snapToGrid w:val="0"/>
                <w:sz w:val="24"/>
                <w:szCs w:val="20"/>
                <w:lang w:eastAsia="ar-SA"/>
              </w:rPr>
              <w:t>This is a draft schedule that will be finalized based on volunteer actual dates of availability, Sundays are typical rest days and working on Saturday is, per the host’s request</w:t>
            </w:r>
          </w:p>
        </w:tc>
      </w:tr>
    </w:tbl>
    <w:p w14:paraId="0D119A0F" w14:textId="774FD76F" w:rsidR="00D1318C" w:rsidRDefault="00D1318C" w:rsidP="0059638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contextualSpacing/>
        <w:jc w:val="both"/>
        <w:rPr>
          <w:rFonts w:ascii="Times New Roman" w:eastAsia="Times New Roman" w:hAnsi="Times New Roman" w:cs="Times New Roman"/>
          <w:b/>
          <w:snapToGrid w:val="0"/>
          <w:sz w:val="24"/>
          <w:szCs w:val="24"/>
          <w:lang w:val="en-GB"/>
        </w:rPr>
      </w:pPr>
    </w:p>
    <w:p w14:paraId="70AEE696" w14:textId="5C781270" w:rsidR="00F06096" w:rsidRPr="004C3A90" w:rsidRDefault="00F06096" w:rsidP="00BC6F05">
      <w:pPr>
        <w:pStyle w:val="Number"/>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heme="majorBidi" w:hAnsiTheme="majorBidi" w:cstheme="majorBidi"/>
          <w:b/>
          <w:szCs w:val="24"/>
        </w:rPr>
      </w:pPr>
      <w:r w:rsidRPr="004C3A90">
        <w:rPr>
          <w:rFonts w:asciiTheme="majorBidi" w:hAnsiTheme="majorBidi" w:cstheme="majorBidi"/>
          <w:b/>
          <w:szCs w:val="24"/>
        </w:rPr>
        <w:t>ACCOMODATION AND OTHER IN-COUNTRY LOGISTICS</w:t>
      </w:r>
    </w:p>
    <w:p w14:paraId="00D0F0A6" w14:textId="56099756" w:rsidR="00F06096" w:rsidRPr="00DA462E" w:rsidRDefault="00C80072" w:rsidP="00F06096">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heme="majorBidi" w:hAnsiTheme="majorBidi" w:cstheme="majorBidi"/>
          <w:b/>
          <w:szCs w:val="24"/>
        </w:rPr>
      </w:pPr>
      <w:r w:rsidRPr="008F70C4">
        <w:rPr>
          <w:rFonts w:eastAsiaTheme="minorHAnsi"/>
          <w:bCs w:val="0"/>
          <w:snapToGrid/>
          <w:szCs w:val="24"/>
          <w:lang w:val="en-US"/>
        </w:rPr>
        <w:t>In Kampala, the volunteer may stay at Fairway Hotel &amp; Spa (</w:t>
      </w:r>
      <w:hyperlink r:id="rId13" w:history="1">
        <w:r w:rsidRPr="008F70C4">
          <w:rPr>
            <w:rFonts w:eastAsiaTheme="minorHAnsi"/>
            <w:bCs w:val="0"/>
            <w:snapToGrid/>
            <w:color w:val="0000FF"/>
            <w:szCs w:val="24"/>
            <w:u w:val="single"/>
            <w:lang w:val="en-US"/>
          </w:rPr>
          <w:t>www.fairwayhotel.co.ug</w:t>
        </w:r>
      </w:hyperlink>
      <w:r w:rsidRPr="008F70C4">
        <w:rPr>
          <w:rFonts w:eastAsiaTheme="minorHAnsi"/>
          <w:bCs w:val="0"/>
          <w:snapToGrid/>
          <w:szCs w:val="24"/>
          <w:lang w:val="en-US"/>
        </w:rPr>
        <w:t>)</w:t>
      </w:r>
    </w:p>
    <w:p w14:paraId="1362462A" w14:textId="77777777" w:rsidR="00E7095F" w:rsidRDefault="00E7095F" w:rsidP="00EE5650">
      <w:pPr>
        <w:spacing w:after="0"/>
        <w:jc w:val="both"/>
        <w:rPr>
          <w:rFonts w:asciiTheme="majorBidi" w:hAnsiTheme="majorBidi" w:cstheme="majorBidi"/>
          <w:sz w:val="24"/>
          <w:szCs w:val="24"/>
        </w:rPr>
      </w:pPr>
    </w:p>
    <w:p w14:paraId="764F9F86" w14:textId="007241C4" w:rsidR="003E7955" w:rsidRPr="00DA462E" w:rsidRDefault="003E7955" w:rsidP="00EE5650">
      <w:pPr>
        <w:spacing w:after="0"/>
        <w:jc w:val="both"/>
        <w:rPr>
          <w:rFonts w:asciiTheme="majorBidi" w:hAnsiTheme="majorBidi" w:cstheme="majorBidi"/>
          <w:sz w:val="24"/>
          <w:szCs w:val="24"/>
        </w:rPr>
      </w:pPr>
      <w:r w:rsidRPr="00DA462E">
        <w:rPr>
          <w:rFonts w:asciiTheme="majorBidi" w:hAnsiTheme="majorBidi" w:cstheme="majorBidi"/>
          <w:sz w:val="24"/>
          <w:szCs w:val="24"/>
        </w:rPr>
        <w:t xml:space="preserve">In </w:t>
      </w:r>
      <w:proofErr w:type="spellStart"/>
      <w:r w:rsidR="00AF2DD3" w:rsidRPr="00DA462E">
        <w:rPr>
          <w:rFonts w:asciiTheme="majorBidi" w:hAnsiTheme="majorBidi" w:cstheme="majorBidi"/>
          <w:sz w:val="24"/>
          <w:szCs w:val="24"/>
        </w:rPr>
        <w:t>Gulu</w:t>
      </w:r>
      <w:proofErr w:type="spellEnd"/>
      <w:r w:rsidRPr="00DA462E">
        <w:rPr>
          <w:rFonts w:asciiTheme="majorBidi" w:hAnsiTheme="majorBidi" w:cstheme="majorBidi"/>
          <w:sz w:val="24"/>
          <w:szCs w:val="24"/>
        </w:rPr>
        <w:t>, the volunteer will stay a</w:t>
      </w:r>
      <w:r w:rsidR="00EE5650" w:rsidRPr="00DA462E">
        <w:rPr>
          <w:rFonts w:asciiTheme="majorBidi" w:hAnsiTheme="majorBidi" w:cstheme="majorBidi"/>
          <w:sz w:val="24"/>
          <w:szCs w:val="24"/>
        </w:rPr>
        <w:t xml:space="preserve">t </w:t>
      </w:r>
      <w:r w:rsidR="00AF2DD3" w:rsidRPr="00DA462E">
        <w:rPr>
          <w:rFonts w:asciiTheme="majorBidi" w:hAnsiTheme="majorBidi" w:cstheme="majorBidi"/>
          <w:sz w:val="24"/>
          <w:szCs w:val="24"/>
        </w:rPr>
        <w:t>Dove’s Nest</w:t>
      </w:r>
      <w:r w:rsidR="00EE5650" w:rsidRPr="00DA462E">
        <w:rPr>
          <w:rFonts w:asciiTheme="majorBidi" w:hAnsiTheme="majorBidi" w:cstheme="majorBidi"/>
          <w:sz w:val="24"/>
          <w:szCs w:val="24"/>
        </w:rPr>
        <w:t xml:space="preserve"> hotel</w:t>
      </w:r>
      <w:r w:rsidRPr="00DA462E">
        <w:rPr>
          <w:rFonts w:asciiTheme="majorBidi" w:hAnsiTheme="majorBidi" w:cstheme="majorBidi"/>
          <w:sz w:val="24"/>
          <w:szCs w:val="24"/>
        </w:rPr>
        <w:t xml:space="preserve"> which i</w:t>
      </w:r>
      <w:r w:rsidR="00EE5650" w:rsidRPr="00DA462E">
        <w:rPr>
          <w:rFonts w:asciiTheme="majorBidi" w:hAnsiTheme="majorBidi" w:cstheme="majorBidi"/>
          <w:sz w:val="24"/>
          <w:szCs w:val="24"/>
        </w:rPr>
        <w:t xml:space="preserve">s located within </w:t>
      </w:r>
      <w:proofErr w:type="spellStart"/>
      <w:r w:rsidR="00AF2DD3" w:rsidRPr="00DA462E">
        <w:rPr>
          <w:rFonts w:asciiTheme="majorBidi" w:hAnsiTheme="majorBidi" w:cstheme="majorBidi"/>
          <w:sz w:val="24"/>
          <w:szCs w:val="24"/>
        </w:rPr>
        <w:t>Gulu</w:t>
      </w:r>
      <w:proofErr w:type="spellEnd"/>
      <w:r w:rsidRPr="00DA462E">
        <w:rPr>
          <w:rFonts w:asciiTheme="majorBidi" w:hAnsiTheme="majorBidi" w:cstheme="majorBidi"/>
          <w:sz w:val="24"/>
          <w:szCs w:val="24"/>
        </w:rPr>
        <w:t xml:space="preserve"> town. The volunteer will </w:t>
      </w:r>
      <w:r w:rsidR="00E7095F">
        <w:rPr>
          <w:rFonts w:asciiTheme="majorBidi" w:hAnsiTheme="majorBidi" w:cstheme="majorBidi"/>
          <w:sz w:val="24"/>
          <w:szCs w:val="24"/>
        </w:rPr>
        <w:t xml:space="preserve">be </w:t>
      </w:r>
      <w:r w:rsidRPr="00DA462E">
        <w:rPr>
          <w:rFonts w:asciiTheme="majorBidi" w:hAnsiTheme="majorBidi" w:cstheme="majorBidi"/>
          <w:sz w:val="24"/>
          <w:szCs w:val="24"/>
        </w:rPr>
        <w:t xml:space="preserve">accompanied by </w:t>
      </w:r>
      <w:r w:rsidR="00AF2DD3" w:rsidRPr="00DA462E">
        <w:rPr>
          <w:rFonts w:asciiTheme="majorBidi" w:hAnsiTheme="majorBidi" w:cstheme="majorBidi"/>
          <w:sz w:val="24"/>
          <w:szCs w:val="24"/>
        </w:rPr>
        <w:t xml:space="preserve">Alumalum </w:t>
      </w:r>
      <w:r w:rsidRPr="00DA462E">
        <w:rPr>
          <w:rFonts w:asciiTheme="majorBidi" w:hAnsiTheme="majorBidi" w:cstheme="majorBidi"/>
          <w:sz w:val="24"/>
          <w:szCs w:val="24"/>
        </w:rPr>
        <w:t xml:space="preserve">staff in rural areas where </w:t>
      </w:r>
      <w:r w:rsidR="00AF2DD3" w:rsidRPr="00DA462E">
        <w:rPr>
          <w:rFonts w:asciiTheme="majorBidi" w:hAnsiTheme="majorBidi" w:cstheme="majorBidi"/>
          <w:sz w:val="24"/>
          <w:szCs w:val="24"/>
        </w:rPr>
        <w:t xml:space="preserve">farmers </w:t>
      </w:r>
      <w:r w:rsidRPr="00DA462E">
        <w:rPr>
          <w:rFonts w:asciiTheme="majorBidi" w:hAnsiTheme="majorBidi" w:cstheme="majorBidi"/>
          <w:sz w:val="24"/>
          <w:szCs w:val="24"/>
        </w:rPr>
        <w:t>groups are located</w:t>
      </w:r>
      <w:r w:rsidR="00EE5650" w:rsidRPr="00DA462E">
        <w:rPr>
          <w:rFonts w:asciiTheme="majorBidi" w:hAnsiTheme="majorBidi" w:cstheme="majorBidi"/>
          <w:sz w:val="24"/>
          <w:szCs w:val="24"/>
        </w:rPr>
        <w:t>.</w:t>
      </w:r>
    </w:p>
    <w:p w14:paraId="5E75FD00" w14:textId="77777777" w:rsidR="00060BF0" w:rsidRDefault="00060BF0" w:rsidP="003E7955">
      <w:pPr>
        <w:spacing w:after="0"/>
        <w:jc w:val="both"/>
        <w:rPr>
          <w:rFonts w:asciiTheme="majorBidi" w:hAnsiTheme="majorBidi" w:cstheme="majorBidi"/>
          <w:sz w:val="24"/>
          <w:szCs w:val="24"/>
        </w:rPr>
      </w:pPr>
    </w:p>
    <w:p w14:paraId="1E28E5F4" w14:textId="77777777" w:rsidR="00FF608A" w:rsidRPr="00A716DE" w:rsidRDefault="00FF608A" w:rsidP="00FF608A">
      <w:pPr>
        <w:spacing w:after="0"/>
        <w:jc w:val="both"/>
        <w:rPr>
          <w:rFonts w:ascii="Times New Roman" w:hAnsi="Times New Roman" w:cs="Times New Roman"/>
          <w:sz w:val="24"/>
          <w:szCs w:val="24"/>
        </w:rPr>
      </w:pPr>
      <w:r w:rsidRPr="00A716DE">
        <w:rPr>
          <w:rFonts w:ascii="Times New Roman" w:hAnsi="Times New Roman" w:cs="Times New Roman"/>
          <w:sz w:val="24"/>
          <w:szCs w:val="24"/>
        </w:rPr>
        <w:t>CRS will pay for hotel accommodation and provide the volunteer with per diems to cater for meals and other incidentals. For more information, please refer to Uganda country information that will be provided.</w:t>
      </w:r>
    </w:p>
    <w:p w14:paraId="59153897" w14:textId="77777777" w:rsidR="00FF608A" w:rsidRPr="00DA462E" w:rsidRDefault="00FF608A" w:rsidP="003E7955">
      <w:pPr>
        <w:spacing w:after="0"/>
        <w:jc w:val="both"/>
        <w:rPr>
          <w:rFonts w:asciiTheme="majorBidi" w:hAnsiTheme="majorBidi" w:cstheme="majorBidi"/>
          <w:sz w:val="24"/>
          <w:szCs w:val="24"/>
        </w:rPr>
      </w:pPr>
    </w:p>
    <w:p w14:paraId="7DE8C378" w14:textId="1F035318" w:rsidR="005620DC" w:rsidRPr="00DA462E" w:rsidRDefault="00AF659E" w:rsidP="00F06096">
      <w:pPr>
        <w:spacing w:after="0"/>
        <w:jc w:val="both"/>
        <w:rPr>
          <w:rFonts w:asciiTheme="majorBidi" w:eastAsia="Zapf Dingbats IT Cby BT" w:hAnsiTheme="majorBidi" w:cstheme="majorBidi"/>
          <w:b/>
          <w:sz w:val="24"/>
          <w:szCs w:val="24"/>
        </w:rPr>
      </w:pPr>
      <w:r w:rsidRPr="00DA462E">
        <w:rPr>
          <w:rFonts w:asciiTheme="majorBidi" w:eastAsia="Zapf Dingbats IT Cby BT" w:hAnsiTheme="majorBidi" w:cstheme="majorBidi"/>
          <w:b/>
          <w:sz w:val="24"/>
          <w:szCs w:val="24"/>
        </w:rPr>
        <w:t>F</w:t>
      </w:r>
      <w:r w:rsidR="005620DC" w:rsidRPr="00DA462E">
        <w:rPr>
          <w:rFonts w:asciiTheme="majorBidi" w:eastAsia="Zapf Dingbats IT Cby BT" w:hAnsiTheme="majorBidi" w:cstheme="majorBidi"/>
          <w:b/>
          <w:sz w:val="24"/>
          <w:szCs w:val="24"/>
        </w:rPr>
        <w:t>.</w:t>
      </w:r>
      <w:r w:rsidR="005620DC" w:rsidRPr="00DA462E">
        <w:rPr>
          <w:rFonts w:asciiTheme="majorBidi" w:eastAsia="Zapf Dingbats IT Cby BT" w:hAnsiTheme="majorBidi" w:cstheme="majorBidi"/>
          <w:b/>
          <w:sz w:val="24"/>
          <w:szCs w:val="24"/>
        </w:rPr>
        <w:tab/>
        <w:t>RECOMMENDED ASSIGNMENT PREPARATIONS</w:t>
      </w:r>
    </w:p>
    <w:p w14:paraId="659FC53B" w14:textId="77777777" w:rsidR="005620DC" w:rsidRPr="00DA462E" w:rsidRDefault="005620DC" w:rsidP="00F06096">
      <w:pPr>
        <w:autoSpaceDE w:val="0"/>
        <w:autoSpaceDN w:val="0"/>
        <w:adjustRightInd w:val="0"/>
        <w:spacing w:after="0"/>
        <w:jc w:val="both"/>
        <w:rPr>
          <w:rFonts w:asciiTheme="majorBidi" w:hAnsiTheme="majorBidi" w:cstheme="majorBidi"/>
          <w:b/>
          <w:sz w:val="24"/>
          <w:szCs w:val="24"/>
        </w:rPr>
      </w:pPr>
    </w:p>
    <w:p w14:paraId="25481746" w14:textId="77777777" w:rsidR="007D082E" w:rsidRPr="007E153B" w:rsidRDefault="007D082E" w:rsidP="007D082E">
      <w:pPr>
        <w:widowControl w:val="0"/>
        <w:numPr>
          <w:ilvl w:val="0"/>
          <w:numId w:val="1"/>
        </w:numPr>
        <w:tabs>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jc w:val="both"/>
        <w:rPr>
          <w:rFonts w:asciiTheme="majorBidi" w:hAnsiTheme="majorBidi" w:cstheme="majorBidi"/>
          <w:sz w:val="24"/>
          <w:szCs w:val="24"/>
        </w:rPr>
      </w:pPr>
      <w:r w:rsidRPr="007E153B">
        <w:rPr>
          <w:rFonts w:asciiTheme="majorBidi" w:hAnsiTheme="majorBidi" w:cstheme="majorBidi"/>
          <w:sz w:val="24"/>
          <w:szCs w:val="24"/>
        </w:rPr>
        <w:t xml:space="preserve">CRS-F2F designs assignments with the assumption </w:t>
      </w:r>
      <w:r>
        <w:rPr>
          <w:rFonts w:asciiTheme="majorBidi" w:hAnsiTheme="majorBidi" w:cstheme="majorBidi"/>
          <w:sz w:val="24"/>
          <w:szCs w:val="24"/>
        </w:rPr>
        <w:t>that</w:t>
      </w:r>
      <w:r w:rsidRPr="007E153B">
        <w:rPr>
          <w:rFonts w:asciiTheme="majorBidi" w:hAnsiTheme="majorBidi" w:cstheme="majorBidi"/>
          <w:sz w:val="24"/>
          <w:szCs w:val="24"/>
        </w:rPr>
        <w:t xml:space="preserve"> some pre-field departure preparation </w:t>
      </w:r>
      <w:r>
        <w:rPr>
          <w:rFonts w:asciiTheme="majorBidi" w:hAnsiTheme="majorBidi" w:cstheme="majorBidi"/>
          <w:sz w:val="24"/>
          <w:szCs w:val="24"/>
        </w:rPr>
        <w:t xml:space="preserve">will be done </w:t>
      </w:r>
      <w:r w:rsidRPr="007E153B">
        <w:rPr>
          <w:rFonts w:asciiTheme="majorBidi" w:hAnsiTheme="majorBidi" w:cstheme="majorBidi"/>
          <w:sz w:val="24"/>
          <w:szCs w:val="24"/>
        </w:rPr>
        <w:t xml:space="preserve">by the US </w:t>
      </w:r>
      <w:r>
        <w:rPr>
          <w:rFonts w:asciiTheme="majorBidi" w:hAnsiTheme="majorBidi" w:cstheme="majorBidi"/>
          <w:sz w:val="24"/>
          <w:szCs w:val="24"/>
        </w:rPr>
        <w:t>(</w:t>
      </w:r>
      <w:r w:rsidRPr="007E153B">
        <w:rPr>
          <w:rFonts w:asciiTheme="majorBidi" w:hAnsiTheme="majorBidi" w:cstheme="majorBidi"/>
          <w:sz w:val="24"/>
          <w:szCs w:val="24"/>
        </w:rPr>
        <w:t>and</w:t>
      </w:r>
      <w:r>
        <w:rPr>
          <w:rFonts w:asciiTheme="majorBidi" w:hAnsiTheme="majorBidi" w:cstheme="majorBidi"/>
          <w:sz w:val="24"/>
          <w:szCs w:val="24"/>
        </w:rPr>
        <w:t>/or</w:t>
      </w:r>
      <w:r w:rsidRPr="007E153B">
        <w:rPr>
          <w:rFonts w:asciiTheme="majorBidi" w:hAnsiTheme="majorBidi" w:cstheme="majorBidi"/>
          <w:sz w:val="24"/>
          <w:szCs w:val="24"/>
        </w:rPr>
        <w:t xml:space="preserve"> local</w:t>
      </w:r>
      <w:r>
        <w:rPr>
          <w:rFonts w:asciiTheme="majorBidi" w:hAnsiTheme="majorBidi" w:cstheme="majorBidi"/>
          <w:sz w:val="24"/>
          <w:szCs w:val="24"/>
        </w:rPr>
        <w:t>)</w:t>
      </w:r>
      <w:r w:rsidRPr="007E153B">
        <w:rPr>
          <w:rFonts w:asciiTheme="majorBidi" w:hAnsiTheme="majorBidi" w:cstheme="majorBidi"/>
          <w:sz w:val="24"/>
          <w:szCs w:val="24"/>
        </w:rPr>
        <w:t xml:space="preserve"> volunteers. CRS relies on the volunteers to assess the tasks outlined in this SOW and to make their own judgment about how much and what kind of preparation is needed prior to field travel.</w:t>
      </w:r>
    </w:p>
    <w:p w14:paraId="59B1938C" w14:textId="77777777" w:rsidR="007D082E" w:rsidRPr="007E153B" w:rsidRDefault="007D082E" w:rsidP="007D082E">
      <w:pPr>
        <w:widowControl w:val="0"/>
        <w:numPr>
          <w:ilvl w:val="0"/>
          <w:numId w:val="1"/>
        </w:numPr>
        <w:tabs>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jc w:val="both"/>
        <w:rPr>
          <w:rFonts w:asciiTheme="majorBidi" w:hAnsiTheme="majorBidi" w:cstheme="majorBidi"/>
          <w:sz w:val="24"/>
          <w:szCs w:val="24"/>
        </w:rPr>
      </w:pPr>
      <w:r w:rsidRPr="007E153B">
        <w:rPr>
          <w:rFonts w:asciiTheme="majorBidi" w:hAnsiTheme="majorBidi" w:cstheme="majorBidi"/>
          <w:sz w:val="24"/>
          <w:szCs w:val="24"/>
        </w:rPr>
        <w:t xml:space="preserve">The volunteer should prepare </w:t>
      </w:r>
      <w:r>
        <w:rPr>
          <w:rFonts w:asciiTheme="majorBidi" w:hAnsiTheme="majorBidi" w:cstheme="majorBidi"/>
          <w:sz w:val="24"/>
          <w:szCs w:val="24"/>
        </w:rPr>
        <w:t xml:space="preserve">hand-out </w:t>
      </w:r>
      <w:r w:rsidRPr="007E153B">
        <w:rPr>
          <w:rFonts w:asciiTheme="majorBidi" w:hAnsiTheme="majorBidi" w:cstheme="majorBidi"/>
          <w:sz w:val="24"/>
          <w:szCs w:val="24"/>
        </w:rPr>
        <w:t xml:space="preserve">materials which can be printed at </w:t>
      </w:r>
      <w:r>
        <w:rPr>
          <w:rFonts w:asciiTheme="majorBidi" w:hAnsiTheme="majorBidi" w:cstheme="majorBidi"/>
          <w:sz w:val="24"/>
          <w:szCs w:val="24"/>
        </w:rPr>
        <w:t xml:space="preserve">the </w:t>
      </w:r>
      <w:r w:rsidRPr="007E153B">
        <w:rPr>
          <w:rFonts w:asciiTheme="majorBidi" w:hAnsiTheme="majorBidi" w:cstheme="majorBidi"/>
          <w:sz w:val="24"/>
          <w:szCs w:val="24"/>
        </w:rPr>
        <w:t>CRS office in Kampala before commencement of the assignment. Flip charts, markers, masking tape can be obtained at CRS offices.</w:t>
      </w:r>
    </w:p>
    <w:p w14:paraId="5142980C" w14:textId="531130FD" w:rsidR="00044385" w:rsidRPr="008F70C4" w:rsidRDefault="005620DC" w:rsidP="00D73FDE">
      <w:pPr>
        <w:widowControl w:val="0"/>
        <w:numPr>
          <w:ilvl w:val="0"/>
          <w:numId w:val="1"/>
        </w:numPr>
        <w:tabs>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jc w:val="both"/>
        <w:rPr>
          <w:rFonts w:asciiTheme="majorBidi" w:eastAsia="Zapf Dingbats IT Cby BT" w:hAnsiTheme="majorBidi" w:cstheme="majorBidi"/>
          <w:b/>
          <w:sz w:val="24"/>
          <w:szCs w:val="24"/>
        </w:rPr>
      </w:pPr>
      <w:r w:rsidRPr="008F70C4">
        <w:rPr>
          <w:rFonts w:asciiTheme="majorBidi" w:hAnsiTheme="majorBidi" w:cstheme="majorBidi"/>
          <w:sz w:val="24"/>
          <w:szCs w:val="24"/>
        </w:rPr>
        <w:t>CRS strongly recommends that the volunteer</w:t>
      </w:r>
      <w:r w:rsidR="00044385" w:rsidRPr="008F70C4">
        <w:rPr>
          <w:rFonts w:asciiTheme="majorBidi" w:hAnsiTheme="majorBidi" w:cstheme="majorBidi"/>
          <w:sz w:val="24"/>
          <w:szCs w:val="24"/>
        </w:rPr>
        <w:t>s</w:t>
      </w:r>
      <w:r w:rsidRPr="008F70C4">
        <w:rPr>
          <w:rFonts w:asciiTheme="majorBidi" w:hAnsiTheme="majorBidi" w:cstheme="majorBidi"/>
          <w:sz w:val="24"/>
          <w:szCs w:val="24"/>
        </w:rPr>
        <w:t xml:space="preserve"> become familiar with </w:t>
      </w:r>
      <w:hyperlink r:id="rId14" w:history="1">
        <w:r w:rsidRPr="008F70C4">
          <w:rPr>
            <w:rStyle w:val="Hyperlink"/>
            <w:rFonts w:asciiTheme="majorBidi" w:hAnsiTheme="majorBidi" w:cstheme="majorBidi"/>
            <w:sz w:val="24"/>
            <w:szCs w:val="24"/>
          </w:rPr>
          <w:t>CRS programs in Uganda</w:t>
        </w:r>
      </w:hyperlink>
      <w:r w:rsidRPr="008F70C4">
        <w:rPr>
          <w:rFonts w:asciiTheme="majorBidi" w:hAnsiTheme="majorBidi" w:cstheme="majorBidi"/>
          <w:sz w:val="24"/>
          <w:szCs w:val="24"/>
        </w:rPr>
        <w:t xml:space="preserve">, especially the </w:t>
      </w:r>
      <w:r w:rsidR="003E7955" w:rsidRPr="008F70C4">
        <w:rPr>
          <w:rFonts w:asciiTheme="majorBidi" w:hAnsiTheme="majorBidi" w:cstheme="majorBidi"/>
          <w:sz w:val="24"/>
          <w:szCs w:val="24"/>
        </w:rPr>
        <w:t xml:space="preserve">agribusiness </w:t>
      </w:r>
      <w:r w:rsidRPr="008F70C4">
        <w:rPr>
          <w:rFonts w:asciiTheme="majorBidi" w:hAnsiTheme="majorBidi" w:cstheme="majorBidi"/>
          <w:sz w:val="24"/>
          <w:szCs w:val="24"/>
        </w:rPr>
        <w:t>country project description</w:t>
      </w:r>
      <w:r w:rsidR="00044385" w:rsidRPr="008F70C4">
        <w:rPr>
          <w:rFonts w:asciiTheme="majorBidi" w:hAnsiTheme="majorBidi" w:cstheme="majorBidi"/>
          <w:sz w:val="24"/>
          <w:szCs w:val="24"/>
        </w:rPr>
        <w:t>.</w:t>
      </w:r>
    </w:p>
    <w:p w14:paraId="53B93DF1" w14:textId="63145CE8" w:rsidR="00044385" w:rsidRPr="00DA462E" w:rsidRDefault="00044385" w:rsidP="00DD05E0">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jc w:val="both"/>
        <w:rPr>
          <w:rFonts w:asciiTheme="majorBidi" w:eastAsia="Zapf Dingbats IT Cby BT" w:hAnsiTheme="majorBidi" w:cstheme="majorBidi"/>
          <w:b/>
          <w:sz w:val="24"/>
          <w:szCs w:val="24"/>
        </w:rPr>
      </w:pPr>
    </w:p>
    <w:p w14:paraId="37225D9B" w14:textId="7F4E3695" w:rsidR="00596381" w:rsidRPr="00DA462E" w:rsidRDefault="00044385" w:rsidP="00596381">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jc w:val="both"/>
        <w:rPr>
          <w:rFonts w:asciiTheme="majorBidi" w:eastAsia="Zapf Dingbats IT Cby BT" w:hAnsiTheme="majorBidi" w:cstheme="majorBidi"/>
          <w:b/>
          <w:sz w:val="24"/>
          <w:szCs w:val="24"/>
        </w:rPr>
      </w:pPr>
      <w:r w:rsidRPr="00DA462E">
        <w:rPr>
          <w:rFonts w:asciiTheme="majorBidi" w:eastAsia="Times New Roman" w:hAnsiTheme="majorBidi" w:cstheme="majorBidi"/>
          <w:b/>
          <w:sz w:val="24"/>
          <w:szCs w:val="24"/>
        </w:rPr>
        <w:t>REMOTE/LOCAL VOLUNTEER ROLES AND RESPONSIBILITIES</w:t>
      </w:r>
      <w:r w:rsidR="00596381" w:rsidRPr="00DA462E">
        <w:rPr>
          <w:rFonts w:asciiTheme="majorBidi" w:eastAsia="Times New Roman" w:hAnsiTheme="majorBidi" w:cstheme="majorBidi"/>
          <w:b/>
          <w:sz w:val="24"/>
          <w:szCs w:val="24"/>
        </w:rPr>
        <w:t xml:space="preserve"> </w:t>
      </w:r>
      <w:r w:rsidR="00596381" w:rsidRPr="008F70C4">
        <w:rPr>
          <w:rFonts w:asciiTheme="majorBidi" w:eastAsia="Times New Roman" w:hAnsiTheme="majorBidi" w:cstheme="majorBidi"/>
          <w:b/>
          <w:sz w:val="24"/>
          <w:szCs w:val="24"/>
        </w:rPr>
        <w:t>(</w:t>
      </w:r>
      <w:r w:rsidR="00306730" w:rsidRPr="008F70C4">
        <w:rPr>
          <w:rFonts w:asciiTheme="majorBidi" w:eastAsia="Zapf Dingbats IT Cby BT" w:hAnsiTheme="majorBidi" w:cstheme="majorBidi"/>
          <w:b/>
          <w:sz w:val="24"/>
          <w:szCs w:val="24"/>
        </w:rPr>
        <w:t>if the assignment is carried out by</w:t>
      </w:r>
      <w:r w:rsidR="00596381" w:rsidRPr="008F70C4">
        <w:rPr>
          <w:rFonts w:asciiTheme="majorBidi" w:eastAsia="Zapf Dingbats IT Cby BT" w:hAnsiTheme="majorBidi" w:cstheme="majorBidi"/>
          <w:b/>
          <w:sz w:val="24"/>
          <w:szCs w:val="24"/>
        </w:rPr>
        <w:t xml:space="preserve"> a remote pair)</w:t>
      </w:r>
    </w:p>
    <w:p w14:paraId="48274D11" w14:textId="3C6DCD30" w:rsidR="00044385" w:rsidRPr="00DA462E" w:rsidRDefault="00044385" w:rsidP="00044385">
      <w:pPr>
        <w:numPr>
          <w:ilvl w:val="0"/>
          <w:numId w:val="18"/>
        </w:numPr>
        <w:spacing w:after="0" w:line="240" w:lineRule="auto"/>
        <w:ind w:left="0"/>
        <w:contextualSpacing/>
        <w:jc w:val="both"/>
        <w:rPr>
          <w:rFonts w:asciiTheme="majorBidi" w:eastAsia="Times New Roman" w:hAnsiTheme="majorBidi" w:cstheme="majorBidi"/>
          <w:b/>
          <w:sz w:val="24"/>
          <w:szCs w:val="24"/>
        </w:rPr>
      </w:pPr>
    </w:p>
    <w:p w14:paraId="6D0E47EC" w14:textId="77777777" w:rsidR="00F057B6" w:rsidRPr="00DA462E" w:rsidRDefault="00F057B6" w:rsidP="00F057B6">
      <w:pPr>
        <w:spacing w:after="0"/>
        <w:contextualSpacing/>
        <w:rPr>
          <w:rFonts w:ascii="Times New Roman" w:eastAsia="Times New Roman" w:hAnsi="Times New Roman" w:cs="Times New Roman"/>
          <w:sz w:val="24"/>
          <w:szCs w:val="24"/>
        </w:rPr>
      </w:pPr>
      <w:r w:rsidRPr="008F70C4">
        <w:rPr>
          <w:rFonts w:ascii="Times New Roman" w:eastAsia="Times New Roman" w:hAnsi="Times New Roman" w:cs="Times New Roman"/>
          <w:sz w:val="24"/>
          <w:szCs w:val="24"/>
        </w:rPr>
        <w:t xml:space="preserve">Both volunteers participate in a call to discuss the assignment’s objectives and their approach to collaboration at the start of the assignment. Collaboration platforms vary depending on the type of assignment and degree of connectivity. The most frequently used platforms are MS Teams and WhatsApp. The volunteers are highly encouraged to visit </w:t>
      </w:r>
      <w:hyperlink r:id="rId15" w:tgtFrame="_blank" w:tooltip="https://f2flibrary.crs.org/presto/home/home.aspx?_ga=2.141716784.32617302.1616765386-2022794543.1567520784" w:history="1">
        <w:r w:rsidRPr="008F70C4">
          <w:rPr>
            <w:rFonts w:ascii="Times New Roman" w:eastAsia="Times New Roman" w:hAnsi="Times New Roman" w:cs="Times New Roman"/>
            <w:color w:val="6888C9"/>
            <w:sz w:val="24"/>
            <w:szCs w:val="24"/>
            <w:u w:val="single"/>
          </w:rPr>
          <w:t>CRS’s F2F Digital Resource Library</w:t>
        </w:r>
      </w:hyperlink>
      <w:r w:rsidRPr="008F70C4">
        <w:rPr>
          <w:rFonts w:ascii="Times New Roman" w:eastAsia="Times New Roman" w:hAnsi="Times New Roman" w:cs="Times New Roman"/>
          <w:sz w:val="24"/>
          <w:szCs w:val="24"/>
        </w:rPr>
        <w:t xml:space="preserve"> and search for resources that they can use or customize for training. Upon completion of the assignment, volunteers are requested to send any resources they would like to contribute to the library (whether created or found) to </w:t>
      </w:r>
      <w:hyperlink r:id="rId16" w:history="1">
        <w:r w:rsidRPr="008F70C4">
          <w:rPr>
            <w:rFonts w:ascii="Times New Roman" w:eastAsia="Times New Roman" w:hAnsi="Times New Roman" w:cs="Times New Roman"/>
            <w:color w:val="0000FF"/>
            <w:sz w:val="24"/>
            <w:szCs w:val="24"/>
            <w:u w:val="single"/>
          </w:rPr>
          <w:t>farmertofarmer@crs.org</w:t>
        </w:r>
      </w:hyperlink>
      <w:r w:rsidRPr="008F70C4">
        <w:rPr>
          <w:rFonts w:ascii="Times New Roman" w:eastAsia="Times New Roman" w:hAnsi="Times New Roman" w:cs="Times New Roman"/>
          <w:sz w:val="24"/>
          <w:szCs w:val="24"/>
        </w:rPr>
        <w:t>.</w:t>
      </w:r>
    </w:p>
    <w:p w14:paraId="555B9B30" w14:textId="77777777" w:rsidR="00044385" w:rsidRPr="008F70C4" w:rsidRDefault="00044385" w:rsidP="00044385">
      <w:pPr>
        <w:spacing w:after="0" w:line="240" w:lineRule="auto"/>
        <w:contextualSpacing/>
        <w:jc w:val="both"/>
        <w:rPr>
          <w:rFonts w:asciiTheme="majorBidi" w:eastAsia="Times New Roman" w:hAnsiTheme="majorBidi" w:cstheme="majorBidi"/>
          <w:sz w:val="24"/>
          <w:szCs w:val="24"/>
        </w:rPr>
      </w:pPr>
    </w:p>
    <w:p w14:paraId="1C04EC22" w14:textId="77777777" w:rsidR="003C36FF" w:rsidRPr="008F70C4" w:rsidRDefault="003C36FF" w:rsidP="003C36FF">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heme="majorBidi" w:eastAsia="Times New Roman" w:hAnsiTheme="majorBidi" w:cstheme="majorBidi"/>
          <w:sz w:val="24"/>
          <w:szCs w:val="24"/>
        </w:rPr>
      </w:pPr>
      <w:r w:rsidRPr="008F70C4">
        <w:rPr>
          <w:rFonts w:asciiTheme="majorBidi" w:eastAsia="Times New Roman" w:hAnsiTheme="majorBidi" w:cstheme="majorBidi"/>
          <w:sz w:val="24"/>
          <w:szCs w:val="24"/>
        </w:rPr>
        <w:lastRenderedPageBreak/>
        <w:t xml:space="preserve">The local volunteer is responsible for assignment design, preparation, training, developing assignment reports, conducting action planning with hosts and outreach in country, and achieving the assignment objectives. The local volunteer works directly with the host with assistance/input from the US volunteer. Assignments usually last up to 2 weeks, sometimes extending beyond two weeks due to pending follow up visits, emails etc. Local volunteers are asked to track assignment hours per day, to stay under 112 hours (14 days x 8 </w:t>
      </w:r>
      <w:proofErr w:type="spellStart"/>
      <w:r w:rsidRPr="008F70C4">
        <w:rPr>
          <w:rFonts w:asciiTheme="majorBidi" w:eastAsia="Times New Roman" w:hAnsiTheme="majorBidi" w:cstheme="majorBidi"/>
          <w:sz w:val="24"/>
          <w:szCs w:val="24"/>
        </w:rPr>
        <w:t>hrs</w:t>
      </w:r>
      <w:proofErr w:type="spellEnd"/>
      <w:r w:rsidRPr="008F70C4">
        <w:rPr>
          <w:rFonts w:asciiTheme="majorBidi" w:eastAsia="Times New Roman" w:hAnsiTheme="majorBidi" w:cstheme="majorBidi"/>
          <w:sz w:val="24"/>
          <w:szCs w:val="24"/>
        </w:rPr>
        <w:t>).</w:t>
      </w:r>
    </w:p>
    <w:p w14:paraId="03E3970B" w14:textId="77777777" w:rsidR="003C36FF" w:rsidRPr="008F70C4" w:rsidRDefault="003C36FF" w:rsidP="003C36FF">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jc w:val="both"/>
        <w:rPr>
          <w:rFonts w:asciiTheme="majorBidi" w:eastAsia="Times New Roman" w:hAnsiTheme="majorBidi" w:cstheme="majorBidi"/>
          <w:sz w:val="24"/>
          <w:szCs w:val="24"/>
        </w:rPr>
      </w:pPr>
    </w:p>
    <w:p w14:paraId="4B8091F0" w14:textId="4D2632EF" w:rsidR="00BC6F05" w:rsidRDefault="003C36FF" w:rsidP="003C36FF">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heme="majorBidi" w:eastAsia="Zapf Dingbats IT Cby BT" w:hAnsiTheme="majorBidi" w:cstheme="majorBidi"/>
          <w:b/>
          <w:sz w:val="24"/>
          <w:szCs w:val="24"/>
        </w:rPr>
      </w:pPr>
      <w:r w:rsidRPr="008F70C4">
        <w:rPr>
          <w:rFonts w:asciiTheme="majorBidi" w:eastAsia="Times New Roman" w:hAnsiTheme="majorBidi" w:cstheme="majorBidi"/>
          <w:sz w:val="24"/>
          <w:szCs w:val="24"/>
        </w:rPr>
        <w:t>Remote support from a paired US volunteer helps provide supplementary training resources, fill in the gaps for technical areas, and share creative ideas and solutions. Two specific responsibilities are to: (</w:t>
      </w:r>
      <w:proofErr w:type="spellStart"/>
      <w:r w:rsidRPr="008F70C4">
        <w:rPr>
          <w:rFonts w:asciiTheme="majorBidi" w:eastAsia="Times New Roman" w:hAnsiTheme="majorBidi" w:cstheme="majorBidi"/>
          <w:sz w:val="24"/>
          <w:szCs w:val="24"/>
        </w:rPr>
        <w:t>i</w:t>
      </w:r>
      <w:proofErr w:type="spellEnd"/>
      <w:r w:rsidRPr="008F70C4">
        <w:rPr>
          <w:rFonts w:asciiTheme="majorBidi" w:eastAsia="Times New Roman" w:hAnsiTheme="majorBidi" w:cstheme="majorBidi"/>
          <w:sz w:val="24"/>
          <w:szCs w:val="24"/>
        </w:rPr>
        <w:t>) complete the outreach component of the assignment and (ii) support the in-country volunteer as needed. US volunteers typically dedicate 4-8 hours per week, depending on the nature of the assignment and degree of collaboration.</w:t>
      </w:r>
    </w:p>
    <w:p w14:paraId="2D47059D" w14:textId="77777777" w:rsidR="005D4D9A" w:rsidRPr="004C3A90" w:rsidRDefault="005D4D9A" w:rsidP="00044385">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jc w:val="both"/>
        <w:rPr>
          <w:rFonts w:asciiTheme="majorBidi" w:eastAsia="Zapf Dingbats IT Cby BT" w:hAnsiTheme="majorBidi" w:cstheme="majorBidi"/>
          <w:b/>
          <w:sz w:val="24"/>
          <w:szCs w:val="24"/>
        </w:rPr>
      </w:pPr>
    </w:p>
    <w:p w14:paraId="1BFFD5DD" w14:textId="34517F68" w:rsidR="005620DC" w:rsidRPr="004C3A90" w:rsidRDefault="00111C42" w:rsidP="00111C42">
      <w:pPr>
        <w:autoSpaceDE w:val="0"/>
        <w:autoSpaceDN w:val="0"/>
        <w:adjustRightInd w:val="0"/>
        <w:spacing w:after="0"/>
        <w:jc w:val="both"/>
        <w:rPr>
          <w:rFonts w:asciiTheme="majorBidi" w:hAnsiTheme="majorBidi" w:cstheme="majorBidi"/>
          <w:color w:val="FF0000"/>
          <w:sz w:val="24"/>
          <w:szCs w:val="24"/>
        </w:rPr>
      </w:pPr>
      <w:r w:rsidRPr="004C3A90">
        <w:rPr>
          <w:rFonts w:asciiTheme="majorBidi" w:eastAsia="Calibri" w:hAnsiTheme="majorBidi" w:cstheme="majorBidi"/>
          <w:b/>
          <w:sz w:val="24"/>
          <w:szCs w:val="24"/>
        </w:rPr>
        <w:t xml:space="preserve">G. </w:t>
      </w:r>
      <w:r w:rsidR="005620DC" w:rsidRPr="004C3A90">
        <w:rPr>
          <w:rFonts w:asciiTheme="majorBidi" w:eastAsia="Calibri" w:hAnsiTheme="majorBidi" w:cstheme="majorBidi"/>
          <w:b/>
          <w:sz w:val="24"/>
          <w:szCs w:val="24"/>
        </w:rPr>
        <w:t>KEY CONTACTS</w:t>
      </w:r>
    </w:p>
    <w:p w14:paraId="40BC4C89" w14:textId="658E94C6" w:rsidR="00AF659E" w:rsidRPr="004C3A90" w:rsidRDefault="007A27D3" w:rsidP="00DD05E0">
      <w:pPr>
        <w:jc w:val="both"/>
        <w:rPr>
          <w:rFonts w:asciiTheme="majorBidi" w:eastAsia="Times New Roman" w:hAnsiTheme="majorBidi" w:cstheme="majorBidi"/>
          <w:b/>
          <w:sz w:val="24"/>
          <w:szCs w:val="24"/>
        </w:rPr>
      </w:pPr>
      <w:r w:rsidRPr="004C3A90">
        <w:rPr>
          <w:rFonts w:asciiTheme="majorBidi" w:eastAsia="Times New Roman" w:hAnsiTheme="majorBidi" w:cstheme="majorBidi"/>
          <w:sz w:val="24"/>
          <w:szCs w:val="24"/>
        </w:rPr>
        <w:t>To express interest in this assignment, please email the CRS Baltimore contact listed below. To find out additional information about the host, issue description or field conditions, please email the country contact provided below, copying the CRS Baltimore contact</w:t>
      </w:r>
      <w:r w:rsidRPr="004C3A90">
        <w:rPr>
          <w:rFonts w:asciiTheme="majorBidi" w:eastAsia="Times New Roman" w:hAnsiTheme="majorBidi" w:cstheme="majorBidi"/>
          <w:b/>
          <w:sz w:val="24"/>
          <w:szCs w:val="24"/>
        </w:rPr>
        <w:t>.</w:t>
      </w:r>
      <w:r w:rsidR="00AF659E" w:rsidRPr="004C3A90">
        <w:rPr>
          <w:rFonts w:asciiTheme="majorBidi" w:eastAsia="Calibri" w:hAnsiTheme="majorBidi" w:cstheme="majorBidi"/>
          <w:b/>
          <w:sz w:val="24"/>
          <w:szCs w:val="24"/>
          <w:u w:val="single"/>
        </w:rPr>
        <w:t xml:space="preserve"> </w:t>
      </w:r>
    </w:p>
    <w:tbl>
      <w:tblPr>
        <w:tblStyle w:val="TableGrid1"/>
        <w:tblW w:w="0" w:type="auto"/>
        <w:tblLook w:val="04A0" w:firstRow="1" w:lastRow="0" w:firstColumn="1" w:lastColumn="0" w:noHBand="0" w:noVBand="1"/>
      </w:tblPr>
      <w:tblGrid>
        <w:gridCol w:w="4683"/>
        <w:gridCol w:w="4667"/>
      </w:tblGrid>
      <w:tr w:rsidR="00A8756C" w:rsidRPr="004C3A90" w14:paraId="19979563" w14:textId="77777777" w:rsidTr="00624F42">
        <w:tc>
          <w:tcPr>
            <w:tcW w:w="9350" w:type="dxa"/>
            <w:gridSpan w:val="2"/>
            <w:tcBorders>
              <w:top w:val="single" w:sz="4" w:space="0" w:color="auto"/>
              <w:left w:val="single" w:sz="4" w:space="0" w:color="auto"/>
              <w:bottom w:val="single" w:sz="4" w:space="0" w:color="auto"/>
              <w:right w:val="single" w:sz="4" w:space="0" w:color="auto"/>
            </w:tcBorders>
            <w:hideMark/>
          </w:tcPr>
          <w:p w14:paraId="56EB3D32" w14:textId="77777777" w:rsidR="00A8756C" w:rsidRPr="004C3A90" w:rsidRDefault="00A8756C" w:rsidP="00A8756C">
            <w:pPr>
              <w:jc w:val="center"/>
              <w:rPr>
                <w:rFonts w:asciiTheme="majorBidi" w:hAnsiTheme="majorBidi" w:cstheme="majorBidi"/>
                <w:b/>
                <w:sz w:val="24"/>
                <w:szCs w:val="24"/>
              </w:rPr>
            </w:pPr>
            <w:r w:rsidRPr="004C3A90">
              <w:rPr>
                <w:rFonts w:asciiTheme="majorBidi" w:hAnsiTheme="majorBidi" w:cstheme="majorBidi"/>
                <w:b/>
                <w:sz w:val="24"/>
                <w:szCs w:val="24"/>
              </w:rPr>
              <w:t>CRS Baltimore</w:t>
            </w:r>
          </w:p>
        </w:tc>
      </w:tr>
      <w:tr w:rsidR="00A8756C" w:rsidRPr="004C3A90" w14:paraId="3638E710" w14:textId="77777777" w:rsidTr="00624F42">
        <w:trPr>
          <w:trHeight w:val="1853"/>
        </w:trPr>
        <w:tc>
          <w:tcPr>
            <w:tcW w:w="9350" w:type="dxa"/>
            <w:gridSpan w:val="2"/>
            <w:tcBorders>
              <w:top w:val="single" w:sz="4" w:space="0" w:color="auto"/>
              <w:left w:val="single" w:sz="4" w:space="0" w:color="auto"/>
              <w:bottom w:val="single" w:sz="4" w:space="0" w:color="auto"/>
              <w:right w:val="single" w:sz="4" w:space="0" w:color="auto"/>
            </w:tcBorders>
            <w:hideMark/>
          </w:tcPr>
          <w:p w14:paraId="57F3187C" w14:textId="77777777" w:rsidR="00044385" w:rsidRPr="004C3A90" w:rsidRDefault="00044385" w:rsidP="00044385">
            <w:pPr>
              <w:jc w:val="center"/>
              <w:rPr>
                <w:rFonts w:asciiTheme="majorBidi" w:eastAsia="Times New Roman" w:hAnsiTheme="majorBidi" w:cstheme="majorBidi"/>
                <w:b/>
                <w:sz w:val="24"/>
                <w:szCs w:val="24"/>
              </w:rPr>
            </w:pPr>
            <w:r w:rsidRPr="004C3A90">
              <w:rPr>
                <w:rFonts w:asciiTheme="majorBidi" w:eastAsia="Times New Roman" w:hAnsiTheme="majorBidi" w:cstheme="majorBidi"/>
                <w:b/>
                <w:sz w:val="24"/>
                <w:szCs w:val="24"/>
              </w:rPr>
              <w:t>Chi Olisemeka</w:t>
            </w:r>
          </w:p>
          <w:p w14:paraId="23FF4349" w14:textId="0476571C" w:rsidR="00044385" w:rsidRPr="004C3A90" w:rsidRDefault="00500DA3" w:rsidP="00044385">
            <w:pPr>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Operations Specialist</w:t>
            </w:r>
          </w:p>
          <w:p w14:paraId="12C51320" w14:textId="76AB72D7" w:rsidR="00044385" w:rsidRPr="004C3A90" w:rsidRDefault="00044385" w:rsidP="00044385">
            <w:pPr>
              <w:jc w:val="center"/>
              <w:rPr>
                <w:rFonts w:asciiTheme="majorBidi" w:eastAsia="Times New Roman" w:hAnsiTheme="majorBidi" w:cstheme="majorBidi"/>
                <w:sz w:val="24"/>
                <w:szCs w:val="24"/>
              </w:rPr>
            </w:pPr>
            <w:r w:rsidRPr="004C3A90">
              <w:rPr>
                <w:rFonts w:asciiTheme="majorBidi" w:eastAsia="Times New Roman" w:hAnsiTheme="majorBidi" w:cstheme="majorBidi"/>
                <w:sz w:val="24"/>
                <w:szCs w:val="24"/>
              </w:rPr>
              <w:t>Farmer</w:t>
            </w:r>
            <w:r w:rsidR="00500DA3">
              <w:rPr>
                <w:rFonts w:asciiTheme="majorBidi" w:eastAsia="Times New Roman" w:hAnsiTheme="majorBidi" w:cstheme="majorBidi"/>
                <w:sz w:val="24"/>
                <w:szCs w:val="24"/>
              </w:rPr>
              <w:t>-</w:t>
            </w:r>
            <w:r w:rsidRPr="004C3A90">
              <w:rPr>
                <w:rFonts w:asciiTheme="majorBidi" w:eastAsia="Times New Roman" w:hAnsiTheme="majorBidi" w:cstheme="majorBidi"/>
                <w:sz w:val="24"/>
                <w:szCs w:val="24"/>
              </w:rPr>
              <w:t>to</w:t>
            </w:r>
            <w:r w:rsidR="00500DA3">
              <w:rPr>
                <w:rFonts w:asciiTheme="majorBidi" w:eastAsia="Times New Roman" w:hAnsiTheme="majorBidi" w:cstheme="majorBidi"/>
                <w:sz w:val="24"/>
                <w:szCs w:val="24"/>
              </w:rPr>
              <w:t>-</w:t>
            </w:r>
            <w:r w:rsidRPr="004C3A90">
              <w:rPr>
                <w:rFonts w:asciiTheme="majorBidi" w:eastAsia="Times New Roman" w:hAnsiTheme="majorBidi" w:cstheme="majorBidi"/>
                <w:sz w:val="24"/>
                <w:szCs w:val="24"/>
              </w:rPr>
              <w:t>Farmer Program</w:t>
            </w:r>
          </w:p>
          <w:p w14:paraId="2D7B70AB" w14:textId="77777777" w:rsidR="00044385" w:rsidRPr="004C3A90" w:rsidRDefault="00044385" w:rsidP="00044385">
            <w:pPr>
              <w:jc w:val="center"/>
              <w:rPr>
                <w:rFonts w:asciiTheme="majorBidi" w:eastAsia="Times New Roman" w:hAnsiTheme="majorBidi" w:cstheme="majorBidi"/>
                <w:snapToGrid w:val="0"/>
                <w:sz w:val="24"/>
                <w:szCs w:val="24"/>
              </w:rPr>
            </w:pPr>
            <w:r w:rsidRPr="004C3A90">
              <w:rPr>
                <w:rFonts w:asciiTheme="majorBidi" w:eastAsia="Times New Roman" w:hAnsiTheme="majorBidi" w:cstheme="majorBidi"/>
                <w:snapToGrid w:val="0"/>
                <w:sz w:val="24"/>
                <w:szCs w:val="24"/>
              </w:rPr>
              <w:t>228 W. Lexington Street</w:t>
            </w:r>
          </w:p>
          <w:p w14:paraId="739E12E1" w14:textId="77777777" w:rsidR="00044385" w:rsidRPr="004C3A90" w:rsidRDefault="00044385" w:rsidP="00044385">
            <w:pPr>
              <w:jc w:val="center"/>
              <w:rPr>
                <w:rFonts w:asciiTheme="majorBidi" w:eastAsia="Times New Roman" w:hAnsiTheme="majorBidi" w:cstheme="majorBidi"/>
                <w:snapToGrid w:val="0"/>
                <w:sz w:val="24"/>
                <w:szCs w:val="24"/>
              </w:rPr>
            </w:pPr>
            <w:r w:rsidRPr="004C3A90">
              <w:rPr>
                <w:rFonts w:asciiTheme="majorBidi" w:eastAsia="Times New Roman" w:hAnsiTheme="majorBidi" w:cstheme="majorBidi"/>
                <w:snapToGrid w:val="0"/>
                <w:sz w:val="24"/>
                <w:szCs w:val="24"/>
              </w:rPr>
              <w:t>Baltimore, MD 21201</w:t>
            </w:r>
          </w:p>
          <w:p w14:paraId="12473BE0" w14:textId="77777777" w:rsidR="00044385" w:rsidRPr="004C3A90" w:rsidRDefault="00044385" w:rsidP="00044385">
            <w:pPr>
              <w:jc w:val="center"/>
              <w:rPr>
                <w:rFonts w:asciiTheme="majorBidi" w:eastAsia="Times New Roman" w:hAnsiTheme="majorBidi" w:cstheme="majorBidi"/>
                <w:sz w:val="24"/>
                <w:szCs w:val="24"/>
              </w:rPr>
            </w:pPr>
            <w:r w:rsidRPr="004C3A90">
              <w:rPr>
                <w:rFonts w:asciiTheme="majorBidi" w:eastAsia="Times New Roman" w:hAnsiTheme="majorBidi" w:cstheme="majorBidi"/>
                <w:sz w:val="24"/>
                <w:szCs w:val="24"/>
              </w:rPr>
              <w:t>410-951-7366</w:t>
            </w:r>
          </w:p>
          <w:p w14:paraId="1E54CC93" w14:textId="1C072A3C" w:rsidR="00A8756C" w:rsidRPr="004C3A90" w:rsidRDefault="00044385" w:rsidP="00044385">
            <w:pPr>
              <w:jc w:val="center"/>
              <w:rPr>
                <w:rFonts w:asciiTheme="majorBidi" w:hAnsiTheme="majorBidi" w:cstheme="majorBidi"/>
                <w:sz w:val="24"/>
                <w:szCs w:val="24"/>
              </w:rPr>
            </w:pPr>
            <w:r w:rsidRPr="004C3A90">
              <w:rPr>
                <w:rFonts w:asciiTheme="majorBidi" w:eastAsia="Times New Roman" w:hAnsiTheme="majorBidi" w:cstheme="majorBidi"/>
                <w:sz w:val="24"/>
                <w:szCs w:val="24"/>
              </w:rPr>
              <w:t xml:space="preserve">Email: </w:t>
            </w:r>
            <w:hyperlink r:id="rId17" w:history="1">
              <w:r w:rsidRPr="004C3A90">
                <w:rPr>
                  <w:rStyle w:val="Hyperlink"/>
                  <w:rFonts w:asciiTheme="majorBidi" w:eastAsia="Times New Roman" w:hAnsiTheme="majorBidi" w:cstheme="majorBidi"/>
                  <w:sz w:val="24"/>
                  <w:szCs w:val="24"/>
                </w:rPr>
                <w:t>Chi.Olisemeka@crs.org</w:t>
              </w:r>
            </w:hyperlink>
            <w:r w:rsidRPr="004C3A90">
              <w:rPr>
                <w:rFonts w:asciiTheme="majorBidi" w:eastAsia="Times New Roman" w:hAnsiTheme="majorBidi" w:cstheme="majorBidi"/>
                <w:sz w:val="24"/>
                <w:szCs w:val="24"/>
              </w:rPr>
              <w:t xml:space="preserve"> </w:t>
            </w:r>
          </w:p>
        </w:tc>
      </w:tr>
      <w:tr w:rsidR="00A8756C" w:rsidRPr="004C3A90" w14:paraId="2161B8EB" w14:textId="77777777" w:rsidTr="00624F42">
        <w:tc>
          <w:tcPr>
            <w:tcW w:w="9350" w:type="dxa"/>
            <w:gridSpan w:val="2"/>
            <w:tcBorders>
              <w:top w:val="single" w:sz="4" w:space="0" w:color="auto"/>
              <w:left w:val="single" w:sz="4" w:space="0" w:color="auto"/>
              <w:bottom w:val="single" w:sz="4" w:space="0" w:color="auto"/>
              <w:right w:val="single" w:sz="4" w:space="0" w:color="auto"/>
            </w:tcBorders>
            <w:hideMark/>
          </w:tcPr>
          <w:p w14:paraId="40052B7A" w14:textId="77777777" w:rsidR="00A8756C" w:rsidRPr="004C3A90" w:rsidRDefault="00A8756C" w:rsidP="00A8756C">
            <w:pPr>
              <w:autoSpaceDE w:val="0"/>
              <w:autoSpaceDN w:val="0"/>
              <w:adjustRightInd w:val="0"/>
              <w:jc w:val="center"/>
              <w:rPr>
                <w:rFonts w:asciiTheme="majorBidi" w:hAnsiTheme="majorBidi" w:cstheme="majorBidi"/>
                <w:b/>
                <w:sz w:val="24"/>
                <w:szCs w:val="24"/>
              </w:rPr>
            </w:pPr>
            <w:r w:rsidRPr="004C3A90">
              <w:rPr>
                <w:rFonts w:asciiTheme="majorBidi" w:hAnsiTheme="majorBidi" w:cstheme="majorBidi"/>
                <w:b/>
                <w:sz w:val="24"/>
                <w:szCs w:val="24"/>
              </w:rPr>
              <w:t>CRS Country Program</w:t>
            </w:r>
          </w:p>
        </w:tc>
      </w:tr>
      <w:tr w:rsidR="00A8756C" w:rsidRPr="004C3A90" w14:paraId="0DD79887" w14:textId="77777777" w:rsidTr="00624F42">
        <w:trPr>
          <w:trHeight w:val="2159"/>
        </w:trPr>
        <w:tc>
          <w:tcPr>
            <w:tcW w:w="4683" w:type="dxa"/>
            <w:tcBorders>
              <w:top w:val="single" w:sz="4" w:space="0" w:color="auto"/>
              <w:left w:val="single" w:sz="4" w:space="0" w:color="auto"/>
              <w:bottom w:val="single" w:sz="4" w:space="0" w:color="auto"/>
              <w:right w:val="single" w:sz="4" w:space="0" w:color="auto"/>
            </w:tcBorders>
            <w:hideMark/>
          </w:tcPr>
          <w:p w14:paraId="3CFFE1CB" w14:textId="77777777" w:rsidR="00A8756C" w:rsidRPr="004C3A90" w:rsidRDefault="00A8756C" w:rsidP="00A8756C">
            <w:pPr>
              <w:rPr>
                <w:rFonts w:asciiTheme="majorBidi" w:eastAsia="Times New Roman" w:hAnsiTheme="majorBidi" w:cstheme="majorBidi"/>
                <w:b/>
                <w:snapToGrid w:val="0"/>
                <w:sz w:val="24"/>
                <w:szCs w:val="24"/>
              </w:rPr>
            </w:pPr>
            <w:r w:rsidRPr="004C3A90">
              <w:rPr>
                <w:rFonts w:asciiTheme="majorBidi" w:eastAsia="Times New Roman" w:hAnsiTheme="majorBidi" w:cstheme="majorBidi"/>
                <w:b/>
                <w:snapToGrid w:val="0"/>
                <w:sz w:val="24"/>
                <w:szCs w:val="24"/>
              </w:rPr>
              <w:t>George Ntibarikure</w:t>
            </w:r>
          </w:p>
          <w:p w14:paraId="3F85FB18" w14:textId="77777777" w:rsidR="00A8756C" w:rsidRPr="004C3A90" w:rsidRDefault="00A8756C" w:rsidP="00A8756C">
            <w:pPr>
              <w:rPr>
                <w:rFonts w:asciiTheme="majorBidi" w:eastAsia="Times New Roman" w:hAnsiTheme="majorBidi" w:cstheme="majorBidi"/>
                <w:snapToGrid w:val="0"/>
                <w:sz w:val="24"/>
                <w:szCs w:val="24"/>
              </w:rPr>
            </w:pPr>
            <w:r w:rsidRPr="004C3A90">
              <w:rPr>
                <w:rFonts w:asciiTheme="majorBidi" w:eastAsia="Times New Roman" w:hAnsiTheme="majorBidi" w:cstheme="majorBidi"/>
                <w:snapToGrid w:val="0"/>
                <w:sz w:val="24"/>
                <w:szCs w:val="24"/>
              </w:rPr>
              <w:t>Project Director</w:t>
            </w:r>
          </w:p>
          <w:p w14:paraId="11FE931A" w14:textId="554934A4" w:rsidR="00A8756C" w:rsidRPr="004C3A90" w:rsidRDefault="00A8756C" w:rsidP="00A8756C">
            <w:pPr>
              <w:rPr>
                <w:rFonts w:asciiTheme="majorBidi" w:eastAsia="Times New Roman" w:hAnsiTheme="majorBidi" w:cstheme="majorBidi"/>
                <w:snapToGrid w:val="0"/>
                <w:sz w:val="24"/>
                <w:szCs w:val="24"/>
              </w:rPr>
            </w:pPr>
            <w:r w:rsidRPr="004C3A90">
              <w:rPr>
                <w:rFonts w:asciiTheme="majorBidi" w:eastAsia="Times New Roman" w:hAnsiTheme="majorBidi" w:cstheme="majorBidi"/>
                <w:snapToGrid w:val="0"/>
                <w:sz w:val="24"/>
                <w:szCs w:val="24"/>
              </w:rPr>
              <w:t>Farmer</w:t>
            </w:r>
            <w:r w:rsidR="00500DA3">
              <w:rPr>
                <w:rFonts w:asciiTheme="majorBidi" w:eastAsia="Times New Roman" w:hAnsiTheme="majorBidi" w:cstheme="majorBidi"/>
                <w:snapToGrid w:val="0"/>
                <w:sz w:val="24"/>
                <w:szCs w:val="24"/>
              </w:rPr>
              <w:t>-</w:t>
            </w:r>
            <w:r w:rsidRPr="004C3A90">
              <w:rPr>
                <w:rFonts w:asciiTheme="majorBidi" w:eastAsia="Times New Roman" w:hAnsiTheme="majorBidi" w:cstheme="majorBidi"/>
                <w:snapToGrid w:val="0"/>
                <w:sz w:val="24"/>
                <w:szCs w:val="24"/>
              </w:rPr>
              <w:t>to</w:t>
            </w:r>
            <w:r w:rsidR="00500DA3">
              <w:rPr>
                <w:rFonts w:asciiTheme="majorBidi" w:eastAsia="Times New Roman" w:hAnsiTheme="majorBidi" w:cstheme="majorBidi"/>
                <w:snapToGrid w:val="0"/>
                <w:sz w:val="24"/>
                <w:szCs w:val="24"/>
              </w:rPr>
              <w:t>-</w:t>
            </w:r>
            <w:r w:rsidRPr="004C3A90">
              <w:rPr>
                <w:rFonts w:asciiTheme="majorBidi" w:eastAsia="Times New Roman" w:hAnsiTheme="majorBidi" w:cstheme="majorBidi"/>
                <w:snapToGrid w:val="0"/>
                <w:sz w:val="24"/>
                <w:szCs w:val="24"/>
              </w:rPr>
              <w:t>Farmer Program</w:t>
            </w:r>
          </w:p>
          <w:p w14:paraId="6E5DF594" w14:textId="77777777" w:rsidR="00A8756C" w:rsidRPr="004C3A90" w:rsidRDefault="00A8756C" w:rsidP="00A8756C">
            <w:pPr>
              <w:rPr>
                <w:rFonts w:asciiTheme="majorBidi" w:eastAsia="Times New Roman" w:hAnsiTheme="majorBidi" w:cstheme="majorBidi"/>
                <w:snapToGrid w:val="0"/>
                <w:sz w:val="24"/>
                <w:szCs w:val="24"/>
              </w:rPr>
            </w:pPr>
            <w:r w:rsidRPr="004C3A90">
              <w:rPr>
                <w:rFonts w:asciiTheme="majorBidi" w:eastAsia="Times New Roman" w:hAnsiTheme="majorBidi" w:cstheme="majorBidi"/>
                <w:snapToGrid w:val="0"/>
                <w:sz w:val="24"/>
                <w:szCs w:val="24"/>
              </w:rPr>
              <w:t>Uganda</w:t>
            </w:r>
          </w:p>
          <w:p w14:paraId="25A32441" w14:textId="77777777" w:rsidR="00A8756C" w:rsidRPr="004C3A90" w:rsidRDefault="00A8756C" w:rsidP="00A8756C">
            <w:pPr>
              <w:rPr>
                <w:rFonts w:asciiTheme="majorBidi" w:eastAsia="Times New Roman" w:hAnsiTheme="majorBidi" w:cstheme="majorBidi"/>
                <w:bCs/>
                <w:snapToGrid w:val="0"/>
                <w:sz w:val="24"/>
                <w:szCs w:val="24"/>
              </w:rPr>
            </w:pPr>
            <w:r w:rsidRPr="004C3A90">
              <w:rPr>
                <w:rFonts w:asciiTheme="majorBidi" w:eastAsia="Times New Roman" w:hAnsiTheme="majorBidi" w:cstheme="majorBidi"/>
                <w:bCs/>
                <w:snapToGrid w:val="0"/>
                <w:sz w:val="24"/>
                <w:szCs w:val="24"/>
              </w:rPr>
              <w:t xml:space="preserve">Office Tel: +256 031 226 5658 </w:t>
            </w:r>
          </w:p>
          <w:p w14:paraId="7EB2A441" w14:textId="77777777" w:rsidR="00A8756C" w:rsidRPr="004C3A90" w:rsidRDefault="00A8756C" w:rsidP="00A8756C">
            <w:pPr>
              <w:rPr>
                <w:rFonts w:asciiTheme="majorBidi" w:eastAsia="Times New Roman" w:hAnsiTheme="majorBidi" w:cstheme="majorBidi"/>
                <w:bCs/>
                <w:snapToGrid w:val="0"/>
                <w:sz w:val="24"/>
                <w:szCs w:val="24"/>
              </w:rPr>
            </w:pPr>
            <w:r w:rsidRPr="004C3A90">
              <w:rPr>
                <w:rFonts w:asciiTheme="majorBidi" w:eastAsia="Times New Roman" w:hAnsiTheme="majorBidi" w:cstheme="majorBidi"/>
                <w:bCs/>
                <w:snapToGrid w:val="0"/>
                <w:sz w:val="24"/>
                <w:szCs w:val="24"/>
              </w:rPr>
              <w:t xml:space="preserve">Mobile cell phone +256 772 472 103 </w:t>
            </w:r>
          </w:p>
          <w:p w14:paraId="26545F3B" w14:textId="77777777" w:rsidR="00A8756C" w:rsidRPr="004C3A90" w:rsidRDefault="00A8756C" w:rsidP="00A8756C">
            <w:pPr>
              <w:rPr>
                <w:rFonts w:asciiTheme="majorBidi" w:eastAsia="Times New Roman" w:hAnsiTheme="majorBidi" w:cstheme="majorBidi"/>
                <w:sz w:val="24"/>
                <w:szCs w:val="24"/>
              </w:rPr>
            </w:pPr>
            <w:r w:rsidRPr="004C3A90">
              <w:rPr>
                <w:rFonts w:asciiTheme="majorBidi" w:eastAsia="Times New Roman" w:hAnsiTheme="majorBidi" w:cstheme="majorBidi"/>
                <w:sz w:val="24"/>
                <w:szCs w:val="24"/>
              </w:rPr>
              <w:t xml:space="preserve">Email: </w:t>
            </w:r>
            <w:hyperlink r:id="rId18" w:history="1">
              <w:r w:rsidRPr="004C3A90">
                <w:rPr>
                  <w:rFonts w:asciiTheme="majorBidi" w:eastAsia="Times New Roman" w:hAnsiTheme="majorBidi" w:cstheme="majorBidi"/>
                  <w:color w:val="0000FF"/>
                  <w:sz w:val="24"/>
                  <w:szCs w:val="24"/>
                  <w:u w:val="single"/>
                </w:rPr>
                <w:t>George.ntibarikure@crs.org</w:t>
              </w:r>
            </w:hyperlink>
            <w:r w:rsidRPr="004C3A90">
              <w:rPr>
                <w:rFonts w:asciiTheme="majorBidi" w:eastAsia="Times New Roman" w:hAnsiTheme="majorBidi" w:cstheme="majorBidi"/>
                <w:sz w:val="24"/>
                <w:szCs w:val="24"/>
              </w:rPr>
              <w:t xml:space="preserve"> </w:t>
            </w:r>
          </w:p>
        </w:tc>
        <w:tc>
          <w:tcPr>
            <w:tcW w:w="4667" w:type="dxa"/>
            <w:tcBorders>
              <w:top w:val="single" w:sz="4" w:space="0" w:color="auto"/>
              <w:left w:val="single" w:sz="4" w:space="0" w:color="auto"/>
              <w:bottom w:val="single" w:sz="4" w:space="0" w:color="auto"/>
              <w:right w:val="single" w:sz="4" w:space="0" w:color="auto"/>
            </w:tcBorders>
            <w:hideMark/>
          </w:tcPr>
          <w:p w14:paraId="20EC8A8A" w14:textId="19DB2EC0" w:rsidR="00044385" w:rsidRPr="004C3A90" w:rsidRDefault="00A8756C" w:rsidP="00044385">
            <w:pPr>
              <w:autoSpaceDE w:val="0"/>
              <w:autoSpaceDN w:val="0"/>
              <w:adjustRightInd w:val="0"/>
              <w:jc w:val="both"/>
              <w:rPr>
                <w:rFonts w:asciiTheme="majorBidi" w:eastAsia="Times New Roman" w:hAnsiTheme="majorBidi" w:cstheme="majorBidi"/>
                <w:b/>
                <w:sz w:val="24"/>
                <w:szCs w:val="24"/>
              </w:rPr>
            </w:pPr>
            <w:r w:rsidRPr="004C3A90">
              <w:rPr>
                <w:rFonts w:asciiTheme="majorBidi" w:eastAsia="Times New Roman" w:hAnsiTheme="majorBidi" w:cstheme="majorBidi"/>
                <w:sz w:val="24"/>
                <w:szCs w:val="24"/>
              </w:rPr>
              <w:t xml:space="preserve"> </w:t>
            </w:r>
            <w:r w:rsidR="00044385" w:rsidRPr="004C3A90">
              <w:rPr>
                <w:rFonts w:asciiTheme="majorBidi" w:eastAsia="Times New Roman" w:hAnsiTheme="majorBidi" w:cstheme="majorBidi"/>
                <w:b/>
                <w:sz w:val="24"/>
                <w:szCs w:val="24"/>
              </w:rPr>
              <w:t>Robbinah Hakiza</w:t>
            </w:r>
          </w:p>
          <w:p w14:paraId="2D8B882E" w14:textId="77777777" w:rsidR="00044385" w:rsidRPr="004C3A90" w:rsidRDefault="00044385" w:rsidP="00044385">
            <w:pPr>
              <w:autoSpaceDE w:val="0"/>
              <w:autoSpaceDN w:val="0"/>
              <w:adjustRightInd w:val="0"/>
              <w:jc w:val="both"/>
              <w:rPr>
                <w:rFonts w:asciiTheme="majorBidi" w:eastAsia="Times New Roman" w:hAnsiTheme="majorBidi" w:cstheme="majorBidi"/>
                <w:sz w:val="24"/>
                <w:szCs w:val="24"/>
              </w:rPr>
            </w:pPr>
            <w:r w:rsidRPr="004C3A90">
              <w:rPr>
                <w:rFonts w:asciiTheme="majorBidi" w:eastAsia="Times New Roman" w:hAnsiTheme="majorBidi" w:cstheme="majorBidi"/>
                <w:sz w:val="24"/>
                <w:szCs w:val="24"/>
              </w:rPr>
              <w:t>Senior Project Coordinator</w:t>
            </w:r>
          </w:p>
          <w:p w14:paraId="5CF42174" w14:textId="77777777" w:rsidR="00044385" w:rsidRPr="004C3A90" w:rsidRDefault="00044385" w:rsidP="00044385">
            <w:pPr>
              <w:autoSpaceDE w:val="0"/>
              <w:autoSpaceDN w:val="0"/>
              <w:adjustRightInd w:val="0"/>
              <w:jc w:val="both"/>
              <w:rPr>
                <w:rFonts w:asciiTheme="majorBidi" w:eastAsia="Times New Roman" w:hAnsiTheme="majorBidi" w:cstheme="majorBidi"/>
                <w:sz w:val="24"/>
                <w:szCs w:val="24"/>
              </w:rPr>
            </w:pPr>
            <w:r w:rsidRPr="004C3A90">
              <w:rPr>
                <w:rFonts w:asciiTheme="majorBidi" w:eastAsia="Times New Roman" w:hAnsiTheme="majorBidi" w:cstheme="majorBidi"/>
                <w:sz w:val="24"/>
                <w:szCs w:val="24"/>
              </w:rPr>
              <w:t>Farmer to Farmer Program</w:t>
            </w:r>
          </w:p>
          <w:p w14:paraId="1CB449B1" w14:textId="77777777" w:rsidR="00044385" w:rsidRPr="004C3A90" w:rsidRDefault="00044385" w:rsidP="00044385">
            <w:pPr>
              <w:autoSpaceDE w:val="0"/>
              <w:autoSpaceDN w:val="0"/>
              <w:adjustRightInd w:val="0"/>
              <w:jc w:val="both"/>
              <w:rPr>
                <w:rFonts w:asciiTheme="majorBidi" w:eastAsia="Times New Roman" w:hAnsiTheme="majorBidi" w:cstheme="majorBidi"/>
                <w:sz w:val="24"/>
                <w:szCs w:val="24"/>
              </w:rPr>
            </w:pPr>
            <w:r w:rsidRPr="004C3A90">
              <w:rPr>
                <w:rFonts w:asciiTheme="majorBidi" w:eastAsia="Times New Roman" w:hAnsiTheme="majorBidi" w:cstheme="majorBidi"/>
                <w:sz w:val="24"/>
                <w:szCs w:val="24"/>
              </w:rPr>
              <w:t>Uganda</w:t>
            </w:r>
          </w:p>
          <w:p w14:paraId="4B7BCA04" w14:textId="77777777" w:rsidR="00044385" w:rsidRPr="004C3A90" w:rsidRDefault="00044385" w:rsidP="00044385">
            <w:pPr>
              <w:autoSpaceDE w:val="0"/>
              <w:autoSpaceDN w:val="0"/>
              <w:adjustRightInd w:val="0"/>
              <w:jc w:val="both"/>
              <w:rPr>
                <w:rFonts w:asciiTheme="majorBidi" w:eastAsia="Times New Roman" w:hAnsiTheme="majorBidi" w:cstheme="majorBidi"/>
                <w:bCs/>
                <w:sz w:val="24"/>
                <w:szCs w:val="24"/>
              </w:rPr>
            </w:pPr>
            <w:r w:rsidRPr="004C3A90">
              <w:rPr>
                <w:rFonts w:asciiTheme="majorBidi" w:eastAsia="Times New Roman" w:hAnsiTheme="majorBidi" w:cstheme="majorBidi"/>
                <w:bCs/>
                <w:sz w:val="24"/>
                <w:szCs w:val="24"/>
              </w:rPr>
              <w:t xml:space="preserve">Office Tel: +256 031 226 5658 </w:t>
            </w:r>
          </w:p>
          <w:p w14:paraId="6701D690" w14:textId="77777777" w:rsidR="00044385" w:rsidRPr="004C3A90" w:rsidRDefault="00044385" w:rsidP="00044385">
            <w:pPr>
              <w:autoSpaceDE w:val="0"/>
              <w:autoSpaceDN w:val="0"/>
              <w:adjustRightInd w:val="0"/>
              <w:jc w:val="both"/>
              <w:rPr>
                <w:rFonts w:asciiTheme="majorBidi" w:eastAsia="Times New Roman" w:hAnsiTheme="majorBidi" w:cstheme="majorBidi"/>
                <w:bCs/>
                <w:sz w:val="24"/>
                <w:szCs w:val="24"/>
              </w:rPr>
            </w:pPr>
            <w:r w:rsidRPr="004C3A90">
              <w:rPr>
                <w:rFonts w:asciiTheme="majorBidi" w:eastAsia="Times New Roman" w:hAnsiTheme="majorBidi" w:cstheme="majorBidi"/>
                <w:bCs/>
                <w:sz w:val="24"/>
                <w:szCs w:val="24"/>
              </w:rPr>
              <w:t>Mobile cell phone +256 780 130105</w:t>
            </w:r>
          </w:p>
          <w:p w14:paraId="57B9CC18" w14:textId="4C914DB8" w:rsidR="00A8756C" w:rsidRPr="004C3A90" w:rsidRDefault="00044385" w:rsidP="00044385">
            <w:pPr>
              <w:rPr>
                <w:rFonts w:asciiTheme="majorBidi" w:eastAsia="Times New Roman" w:hAnsiTheme="majorBidi" w:cstheme="majorBidi"/>
                <w:sz w:val="24"/>
                <w:szCs w:val="24"/>
              </w:rPr>
            </w:pPr>
            <w:r w:rsidRPr="004C3A90">
              <w:rPr>
                <w:rFonts w:asciiTheme="majorBidi" w:eastAsia="Times New Roman" w:hAnsiTheme="majorBidi" w:cstheme="majorBidi"/>
                <w:sz w:val="24"/>
                <w:szCs w:val="24"/>
              </w:rPr>
              <w:t>Email: robbinah.hakiza@crs.org</w:t>
            </w:r>
          </w:p>
        </w:tc>
      </w:tr>
      <w:tr w:rsidR="00A8756C" w:rsidRPr="004C3A90" w14:paraId="4A99119C" w14:textId="77777777" w:rsidTr="00624F42">
        <w:tc>
          <w:tcPr>
            <w:tcW w:w="9350" w:type="dxa"/>
            <w:gridSpan w:val="2"/>
            <w:tcBorders>
              <w:top w:val="single" w:sz="4" w:space="0" w:color="auto"/>
              <w:left w:val="single" w:sz="4" w:space="0" w:color="auto"/>
              <w:bottom w:val="single" w:sz="4" w:space="0" w:color="auto"/>
              <w:right w:val="single" w:sz="4" w:space="0" w:color="auto"/>
            </w:tcBorders>
            <w:hideMark/>
          </w:tcPr>
          <w:p w14:paraId="2303246C" w14:textId="77777777" w:rsidR="00A8756C" w:rsidRPr="004C3A90" w:rsidRDefault="00A8756C" w:rsidP="00A8756C">
            <w:pPr>
              <w:autoSpaceDE w:val="0"/>
              <w:autoSpaceDN w:val="0"/>
              <w:adjustRightInd w:val="0"/>
              <w:jc w:val="center"/>
              <w:rPr>
                <w:rFonts w:asciiTheme="majorBidi" w:hAnsiTheme="majorBidi" w:cstheme="majorBidi"/>
                <w:b/>
                <w:sz w:val="24"/>
                <w:szCs w:val="24"/>
              </w:rPr>
            </w:pPr>
            <w:r w:rsidRPr="004C3A90">
              <w:rPr>
                <w:rFonts w:asciiTheme="majorBidi" w:hAnsiTheme="majorBidi" w:cstheme="majorBidi"/>
                <w:b/>
                <w:sz w:val="24"/>
                <w:szCs w:val="24"/>
              </w:rPr>
              <w:t>Host Organization:</w:t>
            </w:r>
          </w:p>
        </w:tc>
      </w:tr>
      <w:tr w:rsidR="00624F42" w:rsidRPr="004C3A90" w14:paraId="12ACD00F" w14:textId="77777777" w:rsidTr="00430C06">
        <w:trPr>
          <w:trHeight w:val="1340"/>
        </w:trPr>
        <w:tc>
          <w:tcPr>
            <w:tcW w:w="9350" w:type="dxa"/>
            <w:gridSpan w:val="2"/>
            <w:tcBorders>
              <w:top w:val="single" w:sz="4" w:space="0" w:color="auto"/>
              <w:left w:val="single" w:sz="4" w:space="0" w:color="auto"/>
              <w:bottom w:val="single" w:sz="4" w:space="0" w:color="auto"/>
              <w:right w:val="single" w:sz="4" w:space="0" w:color="auto"/>
            </w:tcBorders>
            <w:hideMark/>
          </w:tcPr>
          <w:p w14:paraId="791B34BE" w14:textId="77777777" w:rsidR="00AF2DD3" w:rsidRPr="00AF2DD3" w:rsidRDefault="00AF2DD3" w:rsidP="00AF2DD3">
            <w:pPr>
              <w:autoSpaceDE w:val="0"/>
              <w:autoSpaceDN w:val="0"/>
              <w:adjustRightInd w:val="0"/>
              <w:jc w:val="both"/>
              <w:rPr>
                <w:rFonts w:ascii="Times New Roman" w:hAnsi="Times New Roman" w:cs="Times New Roman"/>
                <w:b/>
                <w:noProof/>
                <w:sz w:val="24"/>
                <w:szCs w:val="24"/>
              </w:rPr>
            </w:pPr>
            <w:r w:rsidRPr="00AF2DD3">
              <w:rPr>
                <w:rFonts w:ascii="Times New Roman" w:hAnsi="Times New Roman" w:cs="Times New Roman"/>
                <w:b/>
                <w:noProof/>
                <w:sz w:val="24"/>
                <w:szCs w:val="24"/>
              </w:rPr>
              <w:t>Anthony Akera</w:t>
            </w:r>
          </w:p>
          <w:p w14:paraId="23C36159" w14:textId="77777777" w:rsidR="00AF2DD3" w:rsidRPr="00AF2DD3" w:rsidRDefault="00AF2DD3" w:rsidP="00AF2DD3">
            <w:pPr>
              <w:autoSpaceDE w:val="0"/>
              <w:autoSpaceDN w:val="0"/>
              <w:adjustRightInd w:val="0"/>
              <w:jc w:val="both"/>
              <w:rPr>
                <w:rFonts w:ascii="Times New Roman" w:hAnsi="Times New Roman" w:cs="Times New Roman"/>
                <w:noProof/>
                <w:sz w:val="24"/>
                <w:szCs w:val="24"/>
              </w:rPr>
            </w:pPr>
            <w:r w:rsidRPr="00AF2DD3">
              <w:rPr>
                <w:rFonts w:ascii="Times New Roman" w:hAnsi="Times New Roman" w:cs="Times New Roman"/>
                <w:noProof/>
                <w:sz w:val="24"/>
                <w:szCs w:val="24"/>
              </w:rPr>
              <w:t xml:space="preserve">Operations Manager </w:t>
            </w:r>
          </w:p>
          <w:p w14:paraId="197A64C8" w14:textId="77777777" w:rsidR="00AF2DD3" w:rsidRPr="00AF2DD3" w:rsidRDefault="00AF2DD3" w:rsidP="00AF2DD3">
            <w:pPr>
              <w:autoSpaceDE w:val="0"/>
              <w:autoSpaceDN w:val="0"/>
              <w:adjustRightInd w:val="0"/>
              <w:jc w:val="both"/>
              <w:rPr>
                <w:rFonts w:ascii="Times New Roman" w:hAnsi="Times New Roman" w:cs="Times New Roman"/>
                <w:noProof/>
                <w:sz w:val="24"/>
                <w:szCs w:val="24"/>
              </w:rPr>
            </w:pPr>
            <w:r w:rsidRPr="00AF2DD3">
              <w:rPr>
                <w:rFonts w:ascii="Times New Roman" w:hAnsi="Times New Roman" w:cs="Times New Roman"/>
                <w:noProof/>
                <w:sz w:val="24"/>
                <w:szCs w:val="24"/>
              </w:rPr>
              <w:t xml:space="preserve">Alumalum Rural Investments Ltd </w:t>
            </w:r>
          </w:p>
          <w:p w14:paraId="07791125" w14:textId="77777777" w:rsidR="00AF2DD3" w:rsidRPr="00AF2DD3" w:rsidRDefault="00AF2DD3" w:rsidP="00AF2DD3">
            <w:pPr>
              <w:autoSpaceDE w:val="0"/>
              <w:autoSpaceDN w:val="0"/>
              <w:adjustRightInd w:val="0"/>
              <w:jc w:val="both"/>
              <w:rPr>
                <w:rFonts w:ascii="Times New Roman" w:hAnsi="Times New Roman" w:cs="Times New Roman"/>
                <w:noProof/>
                <w:sz w:val="24"/>
                <w:szCs w:val="24"/>
              </w:rPr>
            </w:pPr>
            <w:r w:rsidRPr="00AF2DD3">
              <w:rPr>
                <w:rFonts w:ascii="Times New Roman" w:hAnsi="Times New Roman" w:cs="Times New Roman"/>
                <w:noProof/>
                <w:sz w:val="24"/>
                <w:szCs w:val="24"/>
              </w:rPr>
              <w:t>Cell phone: +256 787500164</w:t>
            </w:r>
          </w:p>
          <w:p w14:paraId="24C5E97E" w14:textId="7B16F927" w:rsidR="00AF2DD3" w:rsidRDefault="00AF2DD3" w:rsidP="00AF2DD3">
            <w:pPr>
              <w:autoSpaceDE w:val="0"/>
              <w:autoSpaceDN w:val="0"/>
              <w:adjustRightInd w:val="0"/>
              <w:rPr>
                <w:rFonts w:ascii="Times New Roman" w:hAnsi="Times New Roman" w:cs="Times New Roman"/>
                <w:noProof/>
                <w:sz w:val="24"/>
                <w:szCs w:val="24"/>
              </w:rPr>
            </w:pPr>
            <w:r w:rsidRPr="00AF2DD3">
              <w:rPr>
                <w:rFonts w:ascii="Times New Roman" w:hAnsi="Times New Roman" w:cs="Times New Roman"/>
                <w:noProof/>
                <w:sz w:val="24"/>
                <w:szCs w:val="24"/>
              </w:rPr>
              <w:t xml:space="preserve">Email: </w:t>
            </w:r>
            <w:hyperlink r:id="rId19" w:history="1">
              <w:r w:rsidRPr="00AF2DD3">
                <w:rPr>
                  <w:rFonts w:ascii="Times New Roman" w:hAnsi="Times New Roman" w:cs="Times New Roman"/>
                  <w:noProof/>
                  <w:color w:val="0000FF"/>
                  <w:sz w:val="24"/>
                  <w:szCs w:val="24"/>
                  <w:u w:val="single"/>
                </w:rPr>
                <w:t>aakera@alumalum.org</w:t>
              </w:r>
            </w:hyperlink>
            <w:r w:rsidRPr="00AF2DD3">
              <w:rPr>
                <w:rFonts w:ascii="Times New Roman" w:hAnsi="Times New Roman" w:cs="Times New Roman"/>
                <w:noProof/>
                <w:sz w:val="24"/>
                <w:szCs w:val="24"/>
              </w:rPr>
              <w:t xml:space="preserve">  </w:t>
            </w:r>
          </w:p>
          <w:p w14:paraId="3B614461" w14:textId="1D8916C8" w:rsidR="00AF2DD3" w:rsidRDefault="00AF2DD3" w:rsidP="00AF2DD3">
            <w:pPr>
              <w:autoSpaceDE w:val="0"/>
              <w:autoSpaceDN w:val="0"/>
              <w:adjustRightInd w:val="0"/>
              <w:rPr>
                <w:rFonts w:asciiTheme="majorBidi" w:hAnsiTheme="majorBidi" w:cstheme="majorBidi"/>
                <w:noProof/>
                <w:sz w:val="24"/>
                <w:szCs w:val="24"/>
              </w:rPr>
            </w:pPr>
          </w:p>
          <w:p w14:paraId="2F3BAC75" w14:textId="0440E67D" w:rsidR="00AF2DD3" w:rsidRPr="00AF2DD3" w:rsidRDefault="00AF2DD3" w:rsidP="00AF2DD3">
            <w:pPr>
              <w:autoSpaceDE w:val="0"/>
              <w:autoSpaceDN w:val="0"/>
              <w:adjustRightInd w:val="0"/>
              <w:rPr>
                <w:rFonts w:ascii="Times New Roman" w:eastAsia="Times New Roman" w:hAnsi="Times New Roman"/>
                <w:b/>
                <w:bCs/>
                <w:sz w:val="24"/>
                <w:szCs w:val="24"/>
              </w:rPr>
            </w:pPr>
            <w:proofErr w:type="spellStart"/>
            <w:r w:rsidRPr="00AF2DD3">
              <w:rPr>
                <w:rFonts w:ascii="Times New Roman" w:eastAsia="Times New Roman" w:hAnsi="Times New Roman"/>
                <w:b/>
                <w:bCs/>
                <w:sz w:val="24"/>
                <w:szCs w:val="24"/>
              </w:rPr>
              <w:t>Nerea</w:t>
            </w:r>
            <w:proofErr w:type="spellEnd"/>
            <w:r w:rsidRPr="00AF2DD3">
              <w:rPr>
                <w:rFonts w:ascii="Times New Roman" w:eastAsia="Times New Roman" w:hAnsi="Times New Roman"/>
                <w:b/>
                <w:bCs/>
                <w:sz w:val="24"/>
                <w:szCs w:val="24"/>
              </w:rPr>
              <w:t xml:space="preserve"> Buxton</w:t>
            </w:r>
          </w:p>
          <w:p w14:paraId="09AB009F" w14:textId="77777777" w:rsidR="00AF2DD3" w:rsidRDefault="00AF2DD3" w:rsidP="00AF2DD3">
            <w:pPr>
              <w:autoSpaceDE w:val="0"/>
              <w:autoSpaceDN w:val="0"/>
              <w:adjustRightInd w:val="0"/>
              <w:rPr>
                <w:rFonts w:asciiTheme="majorBidi" w:hAnsiTheme="majorBidi"/>
                <w:noProof/>
                <w:sz w:val="24"/>
                <w:szCs w:val="24"/>
              </w:rPr>
            </w:pPr>
            <w:r w:rsidRPr="00AF2DD3">
              <w:rPr>
                <w:rFonts w:asciiTheme="majorBidi" w:hAnsiTheme="majorBidi"/>
                <w:noProof/>
                <w:sz w:val="24"/>
                <w:szCs w:val="24"/>
              </w:rPr>
              <w:t xml:space="preserve">Tel: +17788461605 </w:t>
            </w:r>
          </w:p>
          <w:p w14:paraId="48D70CEC" w14:textId="393AC5BF" w:rsidR="00AF2DD3" w:rsidRDefault="00AF2DD3" w:rsidP="00AF2DD3">
            <w:pPr>
              <w:autoSpaceDE w:val="0"/>
              <w:autoSpaceDN w:val="0"/>
              <w:adjustRightInd w:val="0"/>
              <w:rPr>
                <w:rFonts w:asciiTheme="majorBidi" w:hAnsiTheme="majorBidi"/>
                <w:noProof/>
                <w:sz w:val="24"/>
                <w:szCs w:val="24"/>
              </w:rPr>
            </w:pPr>
            <w:r>
              <w:rPr>
                <w:rFonts w:asciiTheme="majorBidi" w:hAnsiTheme="majorBidi"/>
                <w:noProof/>
                <w:sz w:val="24"/>
                <w:szCs w:val="24"/>
              </w:rPr>
              <w:lastRenderedPageBreak/>
              <w:t>E</w:t>
            </w:r>
            <w:r w:rsidRPr="00AF2DD3">
              <w:rPr>
                <w:rFonts w:asciiTheme="majorBidi" w:hAnsiTheme="majorBidi"/>
                <w:noProof/>
                <w:sz w:val="24"/>
                <w:szCs w:val="24"/>
              </w:rPr>
              <w:t>mail: nbuxton@lush.com</w:t>
            </w:r>
          </w:p>
          <w:p w14:paraId="0A8E36B6" w14:textId="0CD58F81" w:rsidR="00AF2DD3" w:rsidRDefault="00AF2DD3" w:rsidP="00AF2DD3">
            <w:pPr>
              <w:autoSpaceDE w:val="0"/>
              <w:autoSpaceDN w:val="0"/>
              <w:adjustRightInd w:val="0"/>
              <w:rPr>
                <w:rFonts w:asciiTheme="majorBidi" w:hAnsiTheme="majorBidi"/>
                <w:noProof/>
                <w:sz w:val="24"/>
                <w:szCs w:val="24"/>
              </w:rPr>
            </w:pPr>
          </w:p>
          <w:p w14:paraId="77EF01DB" w14:textId="77777777" w:rsidR="00AF2DD3" w:rsidRPr="004C3A90" w:rsidRDefault="00AF2DD3" w:rsidP="00AF2DD3">
            <w:pPr>
              <w:autoSpaceDE w:val="0"/>
              <w:autoSpaceDN w:val="0"/>
              <w:adjustRightInd w:val="0"/>
              <w:rPr>
                <w:rFonts w:asciiTheme="majorBidi" w:hAnsiTheme="majorBidi" w:cstheme="majorBidi"/>
                <w:noProof/>
                <w:sz w:val="24"/>
                <w:szCs w:val="24"/>
              </w:rPr>
            </w:pPr>
          </w:p>
          <w:p w14:paraId="384A3A56" w14:textId="7D469B55" w:rsidR="00624F42" w:rsidRPr="004C3A90" w:rsidRDefault="00624F42" w:rsidP="00DD05E0">
            <w:pPr>
              <w:autoSpaceDE w:val="0"/>
              <w:autoSpaceDN w:val="0"/>
              <w:adjustRightInd w:val="0"/>
              <w:jc w:val="center"/>
              <w:rPr>
                <w:rFonts w:asciiTheme="majorBidi" w:hAnsiTheme="majorBidi" w:cstheme="majorBidi"/>
                <w:noProof/>
                <w:sz w:val="24"/>
                <w:szCs w:val="24"/>
              </w:rPr>
            </w:pPr>
          </w:p>
        </w:tc>
      </w:tr>
    </w:tbl>
    <w:p w14:paraId="30BEF850" w14:textId="77777777" w:rsidR="005620DC" w:rsidRPr="004C3A90" w:rsidRDefault="005620DC" w:rsidP="00F06096">
      <w:pPr>
        <w:jc w:val="both"/>
        <w:rPr>
          <w:rFonts w:asciiTheme="majorBidi" w:hAnsiTheme="majorBidi" w:cstheme="majorBidi"/>
          <w:sz w:val="24"/>
          <w:szCs w:val="24"/>
        </w:rPr>
      </w:pPr>
    </w:p>
    <w:sectPr w:rsidR="005620DC" w:rsidRPr="004C3A90" w:rsidSect="00C13A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BEB1F" w14:textId="77777777" w:rsidR="00A565DF" w:rsidRDefault="00A565DF" w:rsidP="00D57A7A">
      <w:pPr>
        <w:spacing w:after="0" w:line="240" w:lineRule="auto"/>
      </w:pPr>
      <w:r>
        <w:separator/>
      </w:r>
    </w:p>
  </w:endnote>
  <w:endnote w:type="continuationSeparator" w:id="0">
    <w:p w14:paraId="05C1ED5D" w14:textId="77777777" w:rsidR="00A565DF" w:rsidRDefault="00A565DF" w:rsidP="00D57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Zapf Dingbats IT Cby BT">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92A94" w14:textId="77777777" w:rsidR="00A565DF" w:rsidRDefault="00A565DF" w:rsidP="00D57A7A">
      <w:pPr>
        <w:spacing w:after="0" w:line="240" w:lineRule="auto"/>
      </w:pPr>
      <w:r>
        <w:separator/>
      </w:r>
    </w:p>
  </w:footnote>
  <w:footnote w:type="continuationSeparator" w:id="0">
    <w:p w14:paraId="22CF3E2D" w14:textId="77777777" w:rsidR="00A565DF" w:rsidRDefault="00A565DF" w:rsidP="00D57A7A">
      <w:pPr>
        <w:spacing w:after="0" w:line="240" w:lineRule="auto"/>
      </w:pPr>
      <w:r>
        <w:continuationSeparator/>
      </w:r>
    </w:p>
  </w:footnote>
  <w:footnote w:id="1">
    <w:p w14:paraId="707FFB1D" w14:textId="77777777" w:rsidR="00A65947" w:rsidRDefault="00A65947" w:rsidP="00A65947">
      <w:pPr>
        <w:pStyle w:val="FootnoteText"/>
      </w:pPr>
      <w:r>
        <w:rPr>
          <w:rStyle w:val="FootnoteReference"/>
        </w:rPr>
        <w:t>[1]</w:t>
      </w:r>
      <w:r>
        <w:t xml:space="preserve"> USAID precisely classifies PERSUAP in four categories; </w:t>
      </w:r>
      <w:r>
        <w:rPr>
          <w:b/>
          <w:bCs/>
        </w:rPr>
        <w:t>PERSUAP Type I</w:t>
      </w:r>
      <w:r>
        <w:t xml:space="preserve"> assignments directly related to pesticides recommendations, </w:t>
      </w:r>
      <w:r>
        <w:rPr>
          <w:b/>
          <w:bCs/>
        </w:rPr>
        <w:t>Type II</w:t>
      </w:r>
      <w:r>
        <w:t xml:space="preserve"> as assignments with indirectly related with pesticides, </w:t>
      </w:r>
      <w:r>
        <w:rPr>
          <w:b/>
          <w:bCs/>
        </w:rPr>
        <w:t>Type III</w:t>
      </w:r>
      <w:r>
        <w:t xml:space="preserve"> assignments related to curriculum review and designing, business plan development and strategies development and </w:t>
      </w:r>
      <w:r>
        <w:rPr>
          <w:b/>
          <w:bCs/>
        </w:rPr>
        <w:t>Type IV</w:t>
      </w:r>
      <w:r>
        <w:t xml:space="preserve"> as assignments associated with other USAID projects and collaborators.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5"/>
    <w:lvl w:ilvl="0">
      <w:start w:val="1"/>
      <w:numFmt w:val="lowerRoman"/>
      <w:lvlText w:val="%1."/>
      <w:lvlJc w:val="right"/>
      <w:pPr>
        <w:tabs>
          <w:tab w:val="num" w:pos="828"/>
        </w:tabs>
        <w:ind w:left="828" w:hanging="180"/>
      </w:pPr>
    </w:lvl>
  </w:abstractNum>
  <w:abstractNum w:abstractNumId="1" w15:restartNumberingAfterBreak="0">
    <w:nsid w:val="00000006"/>
    <w:multiLevelType w:val="multilevel"/>
    <w:tmpl w:val="00000006"/>
    <w:name w:val="WW8Num11"/>
    <w:lvl w:ilvl="0">
      <w:start w:val="1"/>
      <w:numFmt w:val="lowerRoman"/>
      <w:lvlText w:val="%1."/>
      <w:lvlJc w:val="right"/>
      <w:pPr>
        <w:tabs>
          <w:tab w:val="num" w:pos="828"/>
        </w:tabs>
        <w:ind w:left="828" w:hanging="180"/>
      </w:pPr>
    </w:lvl>
    <w:lvl w:ilvl="1">
      <w:start w:val="3"/>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7"/>
    <w:multiLevelType w:val="singleLevel"/>
    <w:tmpl w:val="00000007"/>
    <w:name w:val="WW8Num14"/>
    <w:lvl w:ilvl="0">
      <w:start w:val="1"/>
      <w:numFmt w:val="lowerRoman"/>
      <w:lvlText w:val="%1."/>
      <w:lvlJc w:val="right"/>
      <w:pPr>
        <w:tabs>
          <w:tab w:val="num" w:pos="828"/>
        </w:tabs>
        <w:ind w:left="828" w:hanging="180"/>
      </w:pPr>
    </w:lvl>
  </w:abstractNum>
  <w:abstractNum w:abstractNumId="3" w15:restartNumberingAfterBreak="0">
    <w:nsid w:val="0000000B"/>
    <w:multiLevelType w:val="singleLevel"/>
    <w:tmpl w:val="0000000B"/>
    <w:name w:val="WW8Num25"/>
    <w:lvl w:ilvl="0">
      <w:start w:val="1"/>
      <w:numFmt w:val="bullet"/>
      <w:lvlText w:val=""/>
      <w:lvlJc w:val="left"/>
      <w:pPr>
        <w:tabs>
          <w:tab w:val="num" w:pos="720"/>
        </w:tabs>
        <w:ind w:left="720" w:hanging="360"/>
      </w:pPr>
      <w:rPr>
        <w:rFonts w:ascii="Symbol" w:hAnsi="Symbol"/>
      </w:rPr>
    </w:lvl>
  </w:abstractNum>
  <w:abstractNum w:abstractNumId="4" w15:restartNumberingAfterBreak="0">
    <w:nsid w:val="04F15311"/>
    <w:multiLevelType w:val="hybridMultilevel"/>
    <w:tmpl w:val="19FC37EC"/>
    <w:lvl w:ilvl="0" w:tplc="FFFFFFFF">
      <w:start w:val="1"/>
      <w:numFmt w:val="bullet"/>
      <w:lvlText w:val=""/>
      <w:lvlJc w:val="left"/>
      <w:pPr>
        <w:ind w:left="720" w:hanging="360"/>
      </w:pPr>
      <w:rPr>
        <w:rFonts w:ascii="Symbol" w:hAnsi="Symbol" w:hint="default"/>
        <w:b w:val="0"/>
        <w:i w:val="0"/>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5C64C1"/>
    <w:multiLevelType w:val="hybridMultilevel"/>
    <w:tmpl w:val="0882A3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20F6D04"/>
    <w:multiLevelType w:val="hybridMultilevel"/>
    <w:tmpl w:val="B86ED0EC"/>
    <w:lvl w:ilvl="0" w:tplc="04090001">
      <w:start w:val="1"/>
      <w:numFmt w:val="bullet"/>
      <w:lvlText w:val=""/>
      <w:lvlJc w:val="left"/>
      <w:pPr>
        <w:ind w:left="720" w:hanging="360"/>
      </w:pPr>
      <w:rPr>
        <w:rFonts w:ascii="Symbol" w:hAnsi="Symbol" w:hint="default"/>
      </w:rPr>
    </w:lvl>
    <w:lvl w:ilvl="1" w:tplc="8376CD38">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037F3D"/>
    <w:multiLevelType w:val="hybridMultilevel"/>
    <w:tmpl w:val="19D0C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3A3C91"/>
    <w:multiLevelType w:val="hybridMultilevel"/>
    <w:tmpl w:val="9B0A3704"/>
    <w:lvl w:ilvl="0" w:tplc="E14A7134">
      <w:start w:val="1"/>
      <w:numFmt w:val="upperLetter"/>
      <w:lvlText w:val="%1."/>
      <w:lvlJc w:val="left"/>
      <w:pPr>
        <w:ind w:left="360" w:hanging="360"/>
      </w:pPr>
      <w:rPr>
        <w:rFonts w:cs="Times New Roman" w:hint="default"/>
        <w:b/>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23966B75"/>
    <w:multiLevelType w:val="hybridMultilevel"/>
    <w:tmpl w:val="0E28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207617"/>
    <w:multiLevelType w:val="hybridMultilevel"/>
    <w:tmpl w:val="C8B2EE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F66068"/>
    <w:multiLevelType w:val="hybridMultilevel"/>
    <w:tmpl w:val="0DBA1C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977C8B"/>
    <w:multiLevelType w:val="hybridMultilevel"/>
    <w:tmpl w:val="565A4992"/>
    <w:lvl w:ilvl="0" w:tplc="722EBC04">
      <w:start w:val="5"/>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3A75109"/>
    <w:multiLevelType w:val="hybridMultilevel"/>
    <w:tmpl w:val="FAAC3108"/>
    <w:lvl w:ilvl="0" w:tplc="BD3E8C5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064389"/>
    <w:multiLevelType w:val="hybridMultilevel"/>
    <w:tmpl w:val="5AC6B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D93D58"/>
    <w:multiLevelType w:val="hybridMultilevel"/>
    <w:tmpl w:val="CC989440"/>
    <w:lvl w:ilvl="0" w:tplc="EECA5904">
      <w:start w:val="1"/>
      <w:numFmt w:val="upperLetter"/>
      <w:lvlText w:val="%1."/>
      <w:lvlJc w:val="left"/>
      <w:pPr>
        <w:ind w:left="360" w:hanging="360"/>
      </w:pPr>
      <w:rPr>
        <w:rFonts w:ascii="Times New Roman" w:hAnsi="Times New Roman" w:cs="Times New Roman" w:hint="default"/>
        <w:b/>
        <w:i w:val="0"/>
        <w:color w:val="auto"/>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440827B4"/>
    <w:multiLevelType w:val="multilevel"/>
    <w:tmpl w:val="440827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4C4C3566"/>
    <w:multiLevelType w:val="hybridMultilevel"/>
    <w:tmpl w:val="AA52B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504DC1"/>
    <w:multiLevelType w:val="hybridMultilevel"/>
    <w:tmpl w:val="16B0B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BA0E99"/>
    <w:multiLevelType w:val="hybridMultilevel"/>
    <w:tmpl w:val="9EB04742"/>
    <w:lvl w:ilvl="0" w:tplc="04090015">
      <w:start w:val="9"/>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54BC7573"/>
    <w:multiLevelType w:val="hybridMultilevel"/>
    <w:tmpl w:val="2E222A0E"/>
    <w:lvl w:ilvl="0" w:tplc="0409000F">
      <w:start w:val="1"/>
      <w:numFmt w:val="decimal"/>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22" w15:restartNumberingAfterBreak="0">
    <w:nsid w:val="55E466A3"/>
    <w:multiLevelType w:val="hybridMultilevel"/>
    <w:tmpl w:val="DBE0C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7B5098"/>
    <w:multiLevelType w:val="hybridMultilevel"/>
    <w:tmpl w:val="41826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F6277C"/>
    <w:multiLevelType w:val="hybridMultilevel"/>
    <w:tmpl w:val="E8B85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C51DC2"/>
    <w:multiLevelType w:val="hybridMultilevel"/>
    <w:tmpl w:val="2D12845A"/>
    <w:lvl w:ilvl="0" w:tplc="70E69400">
      <w:start w:val="3"/>
      <w:numFmt w:val="upperLetter"/>
      <w:lvlText w:val="%1."/>
      <w:lvlJc w:val="left"/>
      <w:pPr>
        <w:ind w:left="360" w:hanging="360"/>
      </w:pPr>
      <w:rPr>
        <w:rFonts w:hint="default"/>
        <w:i w:val="0"/>
      </w:rPr>
    </w:lvl>
    <w:lvl w:ilvl="1" w:tplc="FB020D76">
      <w:numFmt w:val="bullet"/>
      <w:lvlText w:val="•"/>
      <w:lvlJc w:val="left"/>
      <w:pPr>
        <w:ind w:left="1440" w:hanging="72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33C4450"/>
    <w:multiLevelType w:val="hybridMultilevel"/>
    <w:tmpl w:val="7B9ED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151165"/>
    <w:multiLevelType w:val="hybridMultilevel"/>
    <w:tmpl w:val="10142D5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4C6669"/>
    <w:multiLevelType w:val="multilevel"/>
    <w:tmpl w:val="684C66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DD26AC6"/>
    <w:multiLevelType w:val="hybridMultilevel"/>
    <w:tmpl w:val="EEA864B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0" w15:restartNumberingAfterBreak="0">
    <w:nsid w:val="7E4D1767"/>
    <w:multiLevelType w:val="hybridMultilevel"/>
    <w:tmpl w:val="0E040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0681420">
    <w:abstractNumId w:val="17"/>
  </w:num>
  <w:num w:numId="2" w16cid:durableId="2076002037">
    <w:abstractNumId w:val="15"/>
  </w:num>
  <w:num w:numId="3" w16cid:durableId="1963608041">
    <w:abstractNumId w:val="9"/>
  </w:num>
  <w:num w:numId="4" w16cid:durableId="1182621674">
    <w:abstractNumId w:val="10"/>
  </w:num>
  <w:num w:numId="5" w16cid:durableId="1623996202">
    <w:abstractNumId w:val="7"/>
  </w:num>
  <w:num w:numId="6" w16cid:durableId="907302761">
    <w:abstractNumId w:val="25"/>
  </w:num>
  <w:num w:numId="7" w16cid:durableId="1525287814">
    <w:abstractNumId w:val="27"/>
  </w:num>
  <w:num w:numId="8" w16cid:durableId="2132479217">
    <w:abstractNumId w:val="4"/>
  </w:num>
  <w:num w:numId="9" w16cid:durableId="1623343093">
    <w:abstractNumId w:val="18"/>
  </w:num>
  <w:num w:numId="10" w16cid:durableId="275673074">
    <w:abstractNumId w:val="26"/>
  </w:num>
  <w:num w:numId="11" w16cid:durableId="1769501893">
    <w:abstractNumId w:val="21"/>
  </w:num>
  <w:num w:numId="12" w16cid:durableId="982349181">
    <w:abstractNumId w:val="24"/>
  </w:num>
  <w:num w:numId="13" w16cid:durableId="1986817028">
    <w:abstractNumId w:val="13"/>
  </w:num>
  <w:num w:numId="14" w16cid:durableId="1957365745">
    <w:abstractNumId w:val="28"/>
  </w:num>
  <w:num w:numId="15" w16cid:durableId="1782071298">
    <w:abstractNumId w:val="16"/>
  </w:num>
  <w:num w:numId="16" w16cid:durableId="1097364172">
    <w:abstractNumId w:val="8"/>
  </w:num>
  <w:num w:numId="17" w16cid:durableId="193884857">
    <w:abstractNumId w:val="30"/>
  </w:num>
  <w:num w:numId="18" w16cid:durableId="1905293985">
    <w:abstractNumId w:val="20"/>
  </w:num>
  <w:num w:numId="19" w16cid:durableId="262804263">
    <w:abstractNumId w:val="5"/>
  </w:num>
  <w:num w:numId="20" w16cid:durableId="1341200080">
    <w:abstractNumId w:val="23"/>
  </w:num>
  <w:num w:numId="21" w16cid:durableId="1692879459">
    <w:abstractNumId w:val="19"/>
  </w:num>
  <w:num w:numId="22" w16cid:durableId="780799715">
    <w:abstractNumId w:val="14"/>
  </w:num>
  <w:num w:numId="23" w16cid:durableId="1080911908">
    <w:abstractNumId w:val="22"/>
  </w:num>
  <w:num w:numId="24" w16cid:durableId="1044136746">
    <w:abstractNumId w:val="0"/>
  </w:num>
  <w:num w:numId="25" w16cid:durableId="239104443">
    <w:abstractNumId w:val="1"/>
  </w:num>
  <w:num w:numId="26" w16cid:durableId="1312828160">
    <w:abstractNumId w:val="2"/>
  </w:num>
  <w:num w:numId="27" w16cid:durableId="1014381950">
    <w:abstractNumId w:val="12"/>
  </w:num>
  <w:num w:numId="28" w16cid:durableId="1784646">
    <w:abstractNumId w:val="11"/>
  </w:num>
  <w:num w:numId="29" w16cid:durableId="1218929674">
    <w:abstractNumId w:val="3"/>
  </w:num>
  <w:num w:numId="30" w16cid:durableId="1991247296">
    <w:abstractNumId w:val="6"/>
  </w:num>
  <w:num w:numId="31" w16cid:durableId="208498228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0DC"/>
    <w:rsid w:val="000045CA"/>
    <w:rsid w:val="0001001B"/>
    <w:rsid w:val="00017360"/>
    <w:rsid w:val="00025366"/>
    <w:rsid w:val="000322B4"/>
    <w:rsid w:val="00035DCE"/>
    <w:rsid w:val="0003729C"/>
    <w:rsid w:val="000427A1"/>
    <w:rsid w:val="00044385"/>
    <w:rsid w:val="0004460B"/>
    <w:rsid w:val="00051742"/>
    <w:rsid w:val="00053649"/>
    <w:rsid w:val="00057AE6"/>
    <w:rsid w:val="00060BF0"/>
    <w:rsid w:val="0006213A"/>
    <w:rsid w:val="0007106A"/>
    <w:rsid w:val="00073291"/>
    <w:rsid w:val="00074024"/>
    <w:rsid w:val="00084E6F"/>
    <w:rsid w:val="0008534D"/>
    <w:rsid w:val="0009440E"/>
    <w:rsid w:val="000A7962"/>
    <w:rsid w:val="000B241A"/>
    <w:rsid w:val="000B28E9"/>
    <w:rsid w:val="000B3C0D"/>
    <w:rsid w:val="000E796B"/>
    <w:rsid w:val="000F5FB6"/>
    <w:rsid w:val="001014B4"/>
    <w:rsid w:val="00101582"/>
    <w:rsid w:val="00102DB1"/>
    <w:rsid w:val="00111C42"/>
    <w:rsid w:val="001139B3"/>
    <w:rsid w:val="0011473B"/>
    <w:rsid w:val="00117152"/>
    <w:rsid w:val="00123F56"/>
    <w:rsid w:val="001269E4"/>
    <w:rsid w:val="00126EF9"/>
    <w:rsid w:val="00126F23"/>
    <w:rsid w:val="001378FF"/>
    <w:rsid w:val="001737FC"/>
    <w:rsid w:val="00177F49"/>
    <w:rsid w:val="00180D38"/>
    <w:rsid w:val="00181D1B"/>
    <w:rsid w:val="00182FA0"/>
    <w:rsid w:val="001836B9"/>
    <w:rsid w:val="00190A51"/>
    <w:rsid w:val="00193999"/>
    <w:rsid w:val="00194503"/>
    <w:rsid w:val="001945DD"/>
    <w:rsid w:val="001951E7"/>
    <w:rsid w:val="001A1C7D"/>
    <w:rsid w:val="001B192C"/>
    <w:rsid w:val="001C4200"/>
    <w:rsid w:val="001D0FBB"/>
    <w:rsid w:val="00202E83"/>
    <w:rsid w:val="0020367A"/>
    <w:rsid w:val="002037E9"/>
    <w:rsid w:val="00206359"/>
    <w:rsid w:val="002102B9"/>
    <w:rsid w:val="002119B2"/>
    <w:rsid w:val="002144C2"/>
    <w:rsid w:val="00217CA1"/>
    <w:rsid w:val="00227A87"/>
    <w:rsid w:val="00244945"/>
    <w:rsid w:val="00263577"/>
    <w:rsid w:val="00284D09"/>
    <w:rsid w:val="002A2DC2"/>
    <w:rsid w:val="002C03BA"/>
    <w:rsid w:val="002C2EFB"/>
    <w:rsid w:val="002D7A43"/>
    <w:rsid w:val="002E0DB4"/>
    <w:rsid w:val="002E70AB"/>
    <w:rsid w:val="002F29EF"/>
    <w:rsid w:val="002F497C"/>
    <w:rsid w:val="0030315E"/>
    <w:rsid w:val="00303D80"/>
    <w:rsid w:val="00305ACD"/>
    <w:rsid w:val="00306730"/>
    <w:rsid w:val="003227B5"/>
    <w:rsid w:val="0032587E"/>
    <w:rsid w:val="0032587F"/>
    <w:rsid w:val="0034037F"/>
    <w:rsid w:val="00343C94"/>
    <w:rsid w:val="003566EE"/>
    <w:rsid w:val="00362B19"/>
    <w:rsid w:val="0036301D"/>
    <w:rsid w:val="003866C3"/>
    <w:rsid w:val="003928D7"/>
    <w:rsid w:val="00396FC5"/>
    <w:rsid w:val="003A443E"/>
    <w:rsid w:val="003C35F4"/>
    <w:rsid w:val="003C36FF"/>
    <w:rsid w:val="003E492B"/>
    <w:rsid w:val="003E5D13"/>
    <w:rsid w:val="003E7955"/>
    <w:rsid w:val="003E7C23"/>
    <w:rsid w:val="003F7C7F"/>
    <w:rsid w:val="004019F4"/>
    <w:rsid w:val="004134E1"/>
    <w:rsid w:val="0042701D"/>
    <w:rsid w:val="004478DC"/>
    <w:rsid w:val="00455CEC"/>
    <w:rsid w:val="004572D6"/>
    <w:rsid w:val="00481691"/>
    <w:rsid w:val="00485CBB"/>
    <w:rsid w:val="00486DB4"/>
    <w:rsid w:val="004921D2"/>
    <w:rsid w:val="00494010"/>
    <w:rsid w:val="004944E8"/>
    <w:rsid w:val="004A1F30"/>
    <w:rsid w:val="004B0ECC"/>
    <w:rsid w:val="004B3174"/>
    <w:rsid w:val="004C3A90"/>
    <w:rsid w:val="004F3C8B"/>
    <w:rsid w:val="004F5F2C"/>
    <w:rsid w:val="004F73EA"/>
    <w:rsid w:val="00500DA3"/>
    <w:rsid w:val="005036B1"/>
    <w:rsid w:val="00506E0F"/>
    <w:rsid w:val="005152C7"/>
    <w:rsid w:val="005175E9"/>
    <w:rsid w:val="005179EB"/>
    <w:rsid w:val="00526A32"/>
    <w:rsid w:val="0053420C"/>
    <w:rsid w:val="00543968"/>
    <w:rsid w:val="005445A8"/>
    <w:rsid w:val="005567E7"/>
    <w:rsid w:val="00557B78"/>
    <w:rsid w:val="005620DC"/>
    <w:rsid w:val="00573E31"/>
    <w:rsid w:val="00574E80"/>
    <w:rsid w:val="00585CE6"/>
    <w:rsid w:val="00595FF1"/>
    <w:rsid w:val="00596381"/>
    <w:rsid w:val="005A26D7"/>
    <w:rsid w:val="005A6201"/>
    <w:rsid w:val="005A7CB9"/>
    <w:rsid w:val="005B0FF8"/>
    <w:rsid w:val="005B72A6"/>
    <w:rsid w:val="005B75A6"/>
    <w:rsid w:val="005C6046"/>
    <w:rsid w:val="005D4D9A"/>
    <w:rsid w:val="005D6EFA"/>
    <w:rsid w:val="005E70F6"/>
    <w:rsid w:val="005E789E"/>
    <w:rsid w:val="00603176"/>
    <w:rsid w:val="00607652"/>
    <w:rsid w:val="00613C17"/>
    <w:rsid w:val="0061579D"/>
    <w:rsid w:val="00624F42"/>
    <w:rsid w:val="0062662B"/>
    <w:rsid w:val="00626704"/>
    <w:rsid w:val="006267ED"/>
    <w:rsid w:val="006301AC"/>
    <w:rsid w:val="00640E6B"/>
    <w:rsid w:val="00644B5A"/>
    <w:rsid w:val="006557E0"/>
    <w:rsid w:val="00673779"/>
    <w:rsid w:val="006856AA"/>
    <w:rsid w:val="00694F8C"/>
    <w:rsid w:val="006956DC"/>
    <w:rsid w:val="006B0F91"/>
    <w:rsid w:val="006B7129"/>
    <w:rsid w:val="006C041A"/>
    <w:rsid w:val="006C3D98"/>
    <w:rsid w:val="006C45ED"/>
    <w:rsid w:val="006C53C1"/>
    <w:rsid w:val="006D1AE1"/>
    <w:rsid w:val="006D2BDA"/>
    <w:rsid w:val="006D3465"/>
    <w:rsid w:val="006D383A"/>
    <w:rsid w:val="006E0447"/>
    <w:rsid w:val="006E61DD"/>
    <w:rsid w:val="006E71F6"/>
    <w:rsid w:val="00702EC8"/>
    <w:rsid w:val="007058EB"/>
    <w:rsid w:val="00714A9D"/>
    <w:rsid w:val="00716D22"/>
    <w:rsid w:val="00742D45"/>
    <w:rsid w:val="007633DA"/>
    <w:rsid w:val="007863E9"/>
    <w:rsid w:val="0079457D"/>
    <w:rsid w:val="007A27D3"/>
    <w:rsid w:val="007A4157"/>
    <w:rsid w:val="007A58AF"/>
    <w:rsid w:val="007B0BDF"/>
    <w:rsid w:val="007B64F7"/>
    <w:rsid w:val="007C188E"/>
    <w:rsid w:val="007D082E"/>
    <w:rsid w:val="007D6B8C"/>
    <w:rsid w:val="007D71DD"/>
    <w:rsid w:val="007E3F38"/>
    <w:rsid w:val="007F096D"/>
    <w:rsid w:val="007F3ED7"/>
    <w:rsid w:val="008035A2"/>
    <w:rsid w:val="00811FC1"/>
    <w:rsid w:val="008149FC"/>
    <w:rsid w:val="0081544C"/>
    <w:rsid w:val="00820667"/>
    <w:rsid w:val="00823076"/>
    <w:rsid w:val="008302DC"/>
    <w:rsid w:val="00830614"/>
    <w:rsid w:val="00835945"/>
    <w:rsid w:val="00837120"/>
    <w:rsid w:val="00840038"/>
    <w:rsid w:val="00843DA5"/>
    <w:rsid w:val="00850A10"/>
    <w:rsid w:val="0085773D"/>
    <w:rsid w:val="00860D87"/>
    <w:rsid w:val="008611D1"/>
    <w:rsid w:val="00864135"/>
    <w:rsid w:val="008705B9"/>
    <w:rsid w:val="00873F44"/>
    <w:rsid w:val="008870E1"/>
    <w:rsid w:val="00887E2F"/>
    <w:rsid w:val="00894961"/>
    <w:rsid w:val="008A0ADE"/>
    <w:rsid w:val="008A662F"/>
    <w:rsid w:val="008B5405"/>
    <w:rsid w:val="008C3D0F"/>
    <w:rsid w:val="008F00BD"/>
    <w:rsid w:val="008F10D1"/>
    <w:rsid w:val="008F14D8"/>
    <w:rsid w:val="008F1C31"/>
    <w:rsid w:val="008F3728"/>
    <w:rsid w:val="008F70C4"/>
    <w:rsid w:val="009006B8"/>
    <w:rsid w:val="0090123F"/>
    <w:rsid w:val="00906E02"/>
    <w:rsid w:val="00911F4D"/>
    <w:rsid w:val="00927677"/>
    <w:rsid w:val="009449A4"/>
    <w:rsid w:val="00952BD0"/>
    <w:rsid w:val="00954B38"/>
    <w:rsid w:val="00957936"/>
    <w:rsid w:val="009603D7"/>
    <w:rsid w:val="00962AF0"/>
    <w:rsid w:val="009709BF"/>
    <w:rsid w:val="00996F53"/>
    <w:rsid w:val="009A05D7"/>
    <w:rsid w:val="009A5846"/>
    <w:rsid w:val="009B4CCE"/>
    <w:rsid w:val="009D788F"/>
    <w:rsid w:val="009E53B1"/>
    <w:rsid w:val="009E5C0D"/>
    <w:rsid w:val="009E7087"/>
    <w:rsid w:val="009E72B9"/>
    <w:rsid w:val="009E779A"/>
    <w:rsid w:val="00A01B7B"/>
    <w:rsid w:val="00A0464A"/>
    <w:rsid w:val="00A11012"/>
    <w:rsid w:val="00A123DF"/>
    <w:rsid w:val="00A32D62"/>
    <w:rsid w:val="00A429EF"/>
    <w:rsid w:val="00A4478B"/>
    <w:rsid w:val="00A453B4"/>
    <w:rsid w:val="00A47DC1"/>
    <w:rsid w:val="00A5012A"/>
    <w:rsid w:val="00A52154"/>
    <w:rsid w:val="00A565DF"/>
    <w:rsid w:val="00A61C96"/>
    <w:rsid w:val="00A62F51"/>
    <w:rsid w:val="00A65947"/>
    <w:rsid w:val="00A66293"/>
    <w:rsid w:val="00A664C9"/>
    <w:rsid w:val="00A6734D"/>
    <w:rsid w:val="00A77B1E"/>
    <w:rsid w:val="00A80914"/>
    <w:rsid w:val="00A841E7"/>
    <w:rsid w:val="00A8756C"/>
    <w:rsid w:val="00A927C2"/>
    <w:rsid w:val="00A966F5"/>
    <w:rsid w:val="00AA5958"/>
    <w:rsid w:val="00AB0DB0"/>
    <w:rsid w:val="00AB2443"/>
    <w:rsid w:val="00AC3AE9"/>
    <w:rsid w:val="00AC43CC"/>
    <w:rsid w:val="00AD50E7"/>
    <w:rsid w:val="00AE3F7F"/>
    <w:rsid w:val="00AF2DD3"/>
    <w:rsid w:val="00AF439E"/>
    <w:rsid w:val="00AF659E"/>
    <w:rsid w:val="00B0651E"/>
    <w:rsid w:val="00B1290A"/>
    <w:rsid w:val="00B42888"/>
    <w:rsid w:val="00B437E5"/>
    <w:rsid w:val="00B50123"/>
    <w:rsid w:val="00B5358C"/>
    <w:rsid w:val="00B53E2E"/>
    <w:rsid w:val="00B62797"/>
    <w:rsid w:val="00B70F36"/>
    <w:rsid w:val="00B82EDD"/>
    <w:rsid w:val="00B842C5"/>
    <w:rsid w:val="00B847B3"/>
    <w:rsid w:val="00B9549C"/>
    <w:rsid w:val="00BA5FB7"/>
    <w:rsid w:val="00BB185E"/>
    <w:rsid w:val="00BC1065"/>
    <w:rsid w:val="00BC18F4"/>
    <w:rsid w:val="00BC1A4B"/>
    <w:rsid w:val="00BC2AF6"/>
    <w:rsid w:val="00BC3169"/>
    <w:rsid w:val="00BC6F05"/>
    <w:rsid w:val="00BE4414"/>
    <w:rsid w:val="00BF6828"/>
    <w:rsid w:val="00C07800"/>
    <w:rsid w:val="00C13A51"/>
    <w:rsid w:val="00C20482"/>
    <w:rsid w:val="00C32438"/>
    <w:rsid w:val="00C32BD4"/>
    <w:rsid w:val="00C44877"/>
    <w:rsid w:val="00C50C89"/>
    <w:rsid w:val="00C52CE3"/>
    <w:rsid w:val="00C60F0C"/>
    <w:rsid w:val="00C644E8"/>
    <w:rsid w:val="00C7340A"/>
    <w:rsid w:val="00C737F1"/>
    <w:rsid w:val="00C74B8E"/>
    <w:rsid w:val="00C80072"/>
    <w:rsid w:val="00C90FF3"/>
    <w:rsid w:val="00C92682"/>
    <w:rsid w:val="00C92795"/>
    <w:rsid w:val="00C94CB4"/>
    <w:rsid w:val="00CA7CC0"/>
    <w:rsid w:val="00CC1EBB"/>
    <w:rsid w:val="00CD2888"/>
    <w:rsid w:val="00CE2E8D"/>
    <w:rsid w:val="00CE3C4D"/>
    <w:rsid w:val="00CF1373"/>
    <w:rsid w:val="00CF2EDF"/>
    <w:rsid w:val="00CF3695"/>
    <w:rsid w:val="00CF7B14"/>
    <w:rsid w:val="00D10116"/>
    <w:rsid w:val="00D1318C"/>
    <w:rsid w:val="00D15850"/>
    <w:rsid w:val="00D25236"/>
    <w:rsid w:val="00D35230"/>
    <w:rsid w:val="00D44FBF"/>
    <w:rsid w:val="00D57A7A"/>
    <w:rsid w:val="00D6764E"/>
    <w:rsid w:val="00D7446D"/>
    <w:rsid w:val="00D762A5"/>
    <w:rsid w:val="00D916D5"/>
    <w:rsid w:val="00D93A6C"/>
    <w:rsid w:val="00D97671"/>
    <w:rsid w:val="00DA22E1"/>
    <w:rsid w:val="00DA2632"/>
    <w:rsid w:val="00DA462E"/>
    <w:rsid w:val="00DB47DF"/>
    <w:rsid w:val="00DD05E0"/>
    <w:rsid w:val="00DD287A"/>
    <w:rsid w:val="00DE0131"/>
    <w:rsid w:val="00DE178C"/>
    <w:rsid w:val="00E34FDB"/>
    <w:rsid w:val="00E47D61"/>
    <w:rsid w:val="00E60C5E"/>
    <w:rsid w:val="00E7095F"/>
    <w:rsid w:val="00E8411E"/>
    <w:rsid w:val="00E863D5"/>
    <w:rsid w:val="00E87EA0"/>
    <w:rsid w:val="00E9120C"/>
    <w:rsid w:val="00E91526"/>
    <w:rsid w:val="00E96C52"/>
    <w:rsid w:val="00EC7DD3"/>
    <w:rsid w:val="00EE5389"/>
    <w:rsid w:val="00EE5650"/>
    <w:rsid w:val="00EE6791"/>
    <w:rsid w:val="00F057B6"/>
    <w:rsid w:val="00F06096"/>
    <w:rsid w:val="00F11606"/>
    <w:rsid w:val="00F172AB"/>
    <w:rsid w:val="00F17302"/>
    <w:rsid w:val="00F23205"/>
    <w:rsid w:val="00F27550"/>
    <w:rsid w:val="00F313D1"/>
    <w:rsid w:val="00F31702"/>
    <w:rsid w:val="00F35CD3"/>
    <w:rsid w:val="00F3670D"/>
    <w:rsid w:val="00F43034"/>
    <w:rsid w:val="00F45E39"/>
    <w:rsid w:val="00F51C5E"/>
    <w:rsid w:val="00F67DAE"/>
    <w:rsid w:val="00F706D4"/>
    <w:rsid w:val="00F73C09"/>
    <w:rsid w:val="00F745C1"/>
    <w:rsid w:val="00F75149"/>
    <w:rsid w:val="00F80764"/>
    <w:rsid w:val="00F8147B"/>
    <w:rsid w:val="00F84ADB"/>
    <w:rsid w:val="00FA1E54"/>
    <w:rsid w:val="00FA2BE1"/>
    <w:rsid w:val="00FC5CDD"/>
    <w:rsid w:val="00FE14A6"/>
    <w:rsid w:val="00FE15B4"/>
    <w:rsid w:val="00FE2623"/>
    <w:rsid w:val="00FE53A7"/>
    <w:rsid w:val="00FF51AD"/>
    <w:rsid w:val="00FF608A"/>
  </w:rsids>
  <m:mathPr>
    <m:mathFont m:val="Cambria Math"/>
    <m:brkBin m:val="before"/>
    <m:brkBinSub m:val="--"/>
    <m:smallFrac/>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91D87"/>
  <w15:docId w15:val="{C934FBF1-EF85-4295-A9BA-6E7864049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A51"/>
  </w:style>
  <w:style w:type="paragraph" w:styleId="Heading1">
    <w:name w:val="heading 1"/>
    <w:basedOn w:val="Normal"/>
    <w:next w:val="Normal"/>
    <w:link w:val="Heading1Char"/>
    <w:uiPriority w:val="9"/>
    <w:qFormat/>
    <w:rsid w:val="006C53C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B5358C"/>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2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Kelly">
    <w:name w:val="NormalKelly"/>
    <w:basedOn w:val="Normal"/>
    <w:rsid w:val="002144C2"/>
    <w:pPr>
      <w:spacing w:before="120" w:after="160" w:line="240" w:lineRule="exact"/>
    </w:pPr>
    <w:rPr>
      <w:rFonts w:ascii="Times New Roman" w:eastAsia="Times New Roman" w:hAnsi="Times New Roman" w:cs="Times New Roman"/>
    </w:rPr>
  </w:style>
  <w:style w:type="paragraph" w:styleId="ListParagraph">
    <w:name w:val="List Paragraph"/>
    <w:basedOn w:val="Normal"/>
    <w:uiPriority w:val="34"/>
    <w:qFormat/>
    <w:rsid w:val="002144C2"/>
    <w:pPr>
      <w:ind w:left="720"/>
      <w:contextualSpacing/>
    </w:pPr>
  </w:style>
  <w:style w:type="paragraph" w:customStyle="1" w:styleId="Number">
    <w:name w:val="Number"/>
    <w:basedOn w:val="Normal"/>
    <w:rsid w:val="009E72B9"/>
    <w:pPr>
      <w:widowControl w:val="0"/>
      <w:spacing w:after="0" w:line="240" w:lineRule="auto"/>
    </w:pPr>
    <w:rPr>
      <w:rFonts w:ascii="Times New Roman" w:eastAsia="Times New Roman" w:hAnsi="Times New Roman" w:cs="Times New Roman"/>
      <w:bCs/>
      <w:snapToGrid w:val="0"/>
      <w:sz w:val="24"/>
      <w:szCs w:val="20"/>
      <w:lang w:val="en-GB"/>
    </w:rPr>
  </w:style>
  <w:style w:type="paragraph" w:styleId="FootnoteText">
    <w:name w:val="footnote text"/>
    <w:basedOn w:val="Normal"/>
    <w:link w:val="FootnoteTextChar"/>
    <w:rsid w:val="00702EC8"/>
    <w:pPr>
      <w:widowControl w:val="0"/>
      <w:spacing w:after="0" w:line="240" w:lineRule="auto"/>
    </w:pPr>
    <w:rPr>
      <w:rFonts w:ascii="Times New Roman" w:eastAsia="Times New Roman" w:hAnsi="Times New Roman" w:cs="Times New Roman"/>
      <w:snapToGrid w:val="0"/>
      <w:sz w:val="20"/>
      <w:szCs w:val="20"/>
      <w:lang w:val="en-GB"/>
    </w:rPr>
  </w:style>
  <w:style w:type="character" w:customStyle="1" w:styleId="FootnoteTextChar">
    <w:name w:val="Footnote Text Char"/>
    <w:basedOn w:val="DefaultParagraphFont"/>
    <w:link w:val="FootnoteText"/>
    <w:rsid w:val="00702EC8"/>
    <w:rPr>
      <w:rFonts w:ascii="Times New Roman" w:eastAsia="Times New Roman" w:hAnsi="Times New Roman" w:cs="Times New Roman"/>
      <w:snapToGrid w:val="0"/>
      <w:sz w:val="20"/>
      <w:szCs w:val="20"/>
      <w:lang w:val="en-GB"/>
    </w:rPr>
  </w:style>
  <w:style w:type="paragraph" w:styleId="NoSpacing">
    <w:name w:val="No Spacing"/>
    <w:uiPriority w:val="1"/>
    <w:qFormat/>
    <w:rsid w:val="00B0651E"/>
    <w:pPr>
      <w:spacing w:after="0" w:line="240" w:lineRule="auto"/>
    </w:pPr>
  </w:style>
  <w:style w:type="character" w:styleId="FootnoteReference">
    <w:name w:val="footnote reference"/>
    <w:basedOn w:val="DefaultParagraphFont"/>
    <w:uiPriority w:val="99"/>
    <w:semiHidden/>
    <w:unhideWhenUsed/>
    <w:rsid w:val="00D57A7A"/>
    <w:rPr>
      <w:vertAlign w:val="superscript"/>
    </w:rPr>
  </w:style>
  <w:style w:type="character" w:styleId="Hyperlink">
    <w:name w:val="Hyperlink"/>
    <w:basedOn w:val="DefaultParagraphFont"/>
    <w:unhideWhenUsed/>
    <w:rsid w:val="00AE3F7F"/>
    <w:rPr>
      <w:color w:val="0000FF" w:themeColor="hyperlink"/>
      <w:u w:val="single"/>
    </w:rPr>
  </w:style>
  <w:style w:type="character" w:customStyle="1" w:styleId="Heading2Char">
    <w:name w:val="Heading 2 Char"/>
    <w:basedOn w:val="DefaultParagraphFont"/>
    <w:link w:val="Heading2"/>
    <w:rsid w:val="00B5358C"/>
    <w:rPr>
      <w:rFonts w:asciiTheme="majorHAnsi" w:eastAsiaTheme="majorEastAsia" w:hAnsiTheme="majorHAnsi" w:cstheme="majorBidi"/>
      <w:b/>
      <w:bCs/>
      <w:color w:val="4F81BD" w:themeColor="accent1"/>
      <w:sz w:val="26"/>
      <w:szCs w:val="26"/>
      <w:lang w:val="nl-NL" w:eastAsia="nl-NL"/>
    </w:rPr>
  </w:style>
  <w:style w:type="paragraph" w:styleId="BalloonText">
    <w:name w:val="Balloon Text"/>
    <w:basedOn w:val="Normal"/>
    <w:link w:val="BalloonTextChar"/>
    <w:uiPriority w:val="99"/>
    <w:semiHidden/>
    <w:unhideWhenUsed/>
    <w:rsid w:val="007F3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ED7"/>
    <w:rPr>
      <w:rFonts w:ascii="Tahoma" w:hAnsi="Tahoma" w:cs="Tahoma"/>
      <w:sz w:val="16"/>
      <w:szCs w:val="16"/>
    </w:rPr>
  </w:style>
  <w:style w:type="character" w:styleId="CommentReference">
    <w:name w:val="annotation reference"/>
    <w:basedOn w:val="DefaultParagraphFont"/>
    <w:uiPriority w:val="99"/>
    <w:semiHidden/>
    <w:unhideWhenUsed/>
    <w:rsid w:val="00613C17"/>
    <w:rPr>
      <w:sz w:val="16"/>
      <w:szCs w:val="16"/>
    </w:rPr>
  </w:style>
  <w:style w:type="paragraph" w:styleId="CommentText">
    <w:name w:val="annotation text"/>
    <w:basedOn w:val="Normal"/>
    <w:link w:val="CommentTextChar"/>
    <w:uiPriority w:val="99"/>
    <w:semiHidden/>
    <w:unhideWhenUsed/>
    <w:rsid w:val="00613C17"/>
    <w:pPr>
      <w:spacing w:line="240" w:lineRule="auto"/>
    </w:pPr>
    <w:rPr>
      <w:sz w:val="20"/>
      <w:szCs w:val="20"/>
    </w:rPr>
  </w:style>
  <w:style w:type="character" w:customStyle="1" w:styleId="CommentTextChar">
    <w:name w:val="Comment Text Char"/>
    <w:basedOn w:val="DefaultParagraphFont"/>
    <w:link w:val="CommentText"/>
    <w:uiPriority w:val="99"/>
    <w:semiHidden/>
    <w:rsid w:val="00613C17"/>
    <w:rPr>
      <w:sz w:val="20"/>
      <w:szCs w:val="20"/>
    </w:rPr>
  </w:style>
  <w:style w:type="paragraph" w:styleId="CommentSubject">
    <w:name w:val="annotation subject"/>
    <w:basedOn w:val="CommentText"/>
    <w:next w:val="CommentText"/>
    <w:link w:val="CommentSubjectChar"/>
    <w:uiPriority w:val="99"/>
    <w:semiHidden/>
    <w:unhideWhenUsed/>
    <w:rsid w:val="00613C17"/>
    <w:rPr>
      <w:b/>
      <w:bCs/>
    </w:rPr>
  </w:style>
  <w:style w:type="character" w:customStyle="1" w:styleId="CommentSubjectChar">
    <w:name w:val="Comment Subject Char"/>
    <w:basedOn w:val="CommentTextChar"/>
    <w:link w:val="CommentSubject"/>
    <w:uiPriority w:val="99"/>
    <w:semiHidden/>
    <w:rsid w:val="00613C17"/>
    <w:rPr>
      <w:b/>
      <w:bCs/>
      <w:sz w:val="20"/>
      <w:szCs w:val="20"/>
    </w:rPr>
  </w:style>
  <w:style w:type="table" w:customStyle="1" w:styleId="TableGrid1">
    <w:name w:val="Table Grid1"/>
    <w:basedOn w:val="TableNormal"/>
    <w:next w:val="TableGrid"/>
    <w:uiPriority w:val="59"/>
    <w:rsid w:val="00A875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B28E9"/>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F75149"/>
    <w:pPr>
      <w:spacing w:after="0" w:line="240" w:lineRule="auto"/>
    </w:pPr>
  </w:style>
  <w:style w:type="character" w:customStyle="1" w:styleId="UnresolvedMention1">
    <w:name w:val="Unresolved Mention1"/>
    <w:basedOn w:val="DefaultParagraphFont"/>
    <w:uiPriority w:val="99"/>
    <w:semiHidden/>
    <w:unhideWhenUsed/>
    <w:rsid w:val="00044385"/>
    <w:rPr>
      <w:color w:val="605E5C"/>
      <w:shd w:val="clear" w:color="auto" w:fill="E1DFDD"/>
    </w:rPr>
  </w:style>
  <w:style w:type="character" w:styleId="UnresolvedMention">
    <w:name w:val="Unresolved Mention"/>
    <w:basedOn w:val="DefaultParagraphFont"/>
    <w:uiPriority w:val="99"/>
    <w:semiHidden/>
    <w:unhideWhenUsed/>
    <w:rsid w:val="008C3D0F"/>
    <w:rPr>
      <w:color w:val="605E5C"/>
      <w:shd w:val="clear" w:color="auto" w:fill="E1DFDD"/>
    </w:rPr>
  </w:style>
  <w:style w:type="character" w:customStyle="1" w:styleId="Heading1Char">
    <w:name w:val="Heading 1 Char"/>
    <w:basedOn w:val="DefaultParagraphFont"/>
    <w:link w:val="Heading1"/>
    <w:uiPriority w:val="9"/>
    <w:rsid w:val="006C53C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390456">
      <w:bodyDiv w:val="1"/>
      <w:marLeft w:val="0"/>
      <w:marRight w:val="0"/>
      <w:marTop w:val="0"/>
      <w:marBottom w:val="0"/>
      <w:divBdr>
        <w:top w:val="none" w:sz="0" w:space="0" w:color="auto"/>
        <w:left w:val="none" w:sz="0" w:space="0" w:color="auto"/>
        <w:bottom w:val="none" w:sz="0" w:space="0" w:color="auto"/>
        <w:right w:val="none" w:sz="0" w:space="0" w:color="auto"/>
      </w:divBdr>
    </w:div>
    <w:div w:id="950434883">
      <w:bodyDiv w:val="1"/>
      <w:marLeft w:val="0"/>
      <w:marRight w:val="0"/>
      <w:marTop w:val="0"/>
      <w:marBottom w:val="0"/>
      <w:divBdr>
        <w:top w:val="none" w:sz="0" w:space="0" w:color="auto"/>
        <w:left w:val="none" w:sz="0" w:space="0" w:color="auto"/>
        <w:bottom w:val="none" w:sz="0" w:space="0" w:color="auto"/>
        <w:right w:val="none" w:sz="0" w:space="0" w:color="auto"/>
      </w:divBdr>
    </w:div>
    <w:div w:id="158074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irwayhotel.co.ug" TargetMode="External"/><Relationship Id="rId18" Type="http://schemas.openxmlformats.org/officeDocument/2006/relationships/hyperlink" Target="mailto:George.ntibarikure@crs.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hi.Olisemeka@crs.org" TargetMode="External"/><Relationship Id="rId17" Type="http://schemas.openxmlformats.org/officeDocument/2006/relationships/hyperlink" Target="mailto:Chi.Olisemeka@crs.org" TargetMode="External"/><Relationship Id="rId2" Type="http://schemas.openxmlformats.org/officeDocument/2006/relationships/customXml" Target="../customXml/item2.xml"/><Relationship Id="rId16" Type="http://schemas.openxmlformats.org/officeDocument/2006/relationships/hyperlink" Target="mailto:farmertofarmer@crs.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f2flibrary.crs.org/Presto/home/home.aspx?_ga=2.141716784.32617302.1616765386-2022794543.1567520784" TargetMode="External"/><Relationship Id="rId10" Type="http://schemas.openxmlformats.org/officeDocument/2006/relationships/endnotes" Target="endnotes.xml"/><Relationship Id="rId19" Type="http://schemas.openxmlformats.org/officeDocument/2006/relationships/hyperlink" Target="mailto:aakera@alumalum.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rs.org/our-work-overseas/where-we-work/ugan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2594ab3-d42a-4e76-bde3-98c81b560ae9" xsi:nil="true"/>
    <lcf76f155ced4ddcb4097134ff3c332f xmlns="d592a358-000f-415d-80de-2ffcc011bbc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8C3619A17A6394AB48AE4F27FC2CB9B" ma:contentTypeVersion="16" ma:contentTypeDescription="Create a new document." ma:contentTypeScope="" ma:versionID="fae45ac6c5550f7b124b036ddd34f2de">
  <xsd:schema xmlns:xsd="http://www.w3.org/2001/XMLSchema" xmlns:xs="http://www.w3.org/2001/XMLSchema" xmlns:p="http://schemas.microsoft.com/office/2006/metadata/properties" xmlns:ns2="d592a358-000f-415d-80de-2ffcc011bbcc" xmlns:ns3="cbc6d95b-4f3e-4aef-822c-759093850b94" xmlns:ns4="b2594ab3-d42a-4e76-bde3-98c81b560ae9" targetNamespace="http://schemas.microsoft.com/office/2006/metadata/properties" ma:root="true" ma:fieldsID="86e3498e3aef8a1fef09eb81c93650e6" ns2:_="" ns3:_="" ns4:_="">
    <xsd:import namespace="d592a358-000f-415d-80de-2ffcc011bbcc"/>
    <xsd:import namespace="cbc6d95b-4f3e-4aef-822c-759093850b94"/>
    <xsd:import namespace="b2594ab3-d42a-4e76-bde3-98c81b560a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2a358-000f-415d-80de-2ffcc011b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e90c631-7896-4d4b-aef2-bd8af8cfcaa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c6d95b-4f3e-4aef-822c-759093850b9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594ab3-d42a-4e76-bde3-98c81b560ae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f38a5fe-6ec3-4878-8192-c033be10f151}" ma:internalName="TaxCatchAll" ma:showField="CatchAllData" ma:web="cbc6d95b-4f3e-4aef-822c-759093850b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76007C-77B7-4B61-ADE9-662233398C22}">
  <ds:schemaRefs>
    <ds:schemaRef ds:uri="http://schemas.microsoft.com/office/2006/metadata/properties"/>
    <ds:schemaRef ds:uri="http://schemas.microsoft.com/office/infopath/2007/PartnerControls"/>
    <ds:schemaRef ds:uri="b2594ab3-d42a-4e76-bde3-98c81b560ae9"/>
    <ds:schemaRef ds:uri="d592a358-000f-415d-80de-2ffcc011bbcc"/>
  </ds:schemaRefs>
</ds:datastoreItem>
</file>

<file path=customXml/itemProps2.xml><?xml version="1.0" encoding="utf-8"?>
<ds:datastoreItem xmlns:ds="http://schemas.openxmlformats.org/officeDocument/2006/customXml" ds:itemID="{A17E30A1-C99A-4A8F-8492-5FA90890E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2a358-000f-415d-80de-2ffcc011bbcc"/>
    <ds:schemaRef ds:uri="cbc6d95b-4f3e-4aef-822c-759093850b94"/>
    <ds:schemaRef ds:uri="b2594ab3-d42a-4e76-bde3-98c81b560a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E0F563-848D-4BD7-A546-B6F277A4C512}">
  <ds:schemaRefs>
    <ds:schemaRef ds:uri="http://schemas.openxmlformats.org/officeDocument/2006/bibliography"/>
  </ds:schemaRefs>
</ds:datastoreItem>
</file>

<file path=customXml/itemProps4.xml><?xml version="1.0" encoding="utf-8"?>
<ds:datastoreItem xmlns:ds="http://schemas.openxmlformats.org/officeDocument/2006/customXml" ds:itemID="{3C55333C-F57C-4896-95EF-201353B48D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2065</Words>
  <Characters>11774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George Ntibarikure</dc:creator>
  <cp:lastModifiedBy>Olisemeka, Chi</cp:lastModifiedBy>
  <cp:revision>11</cp:revision>
  <dcterms:created xsi:type="dcterms:W3CDTF">2022-12-05T08:01:00Z</dcterms:created>
  <dcterms:modified xsi:type="dcterms:W3CDTF">2023-04-18T19:13:00Z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0x010100C8C3619A17A6394AB48AE4F27FC2CB9B</vt:lpwstr>
  </property>
  <property fmtid="{D5CDD505-2E9C-101B-9397-08002B2CF9AE}" pid="3" name="MediaServiceImageTags">
    <vt:lpwstr/>
  </property>
</Properties>
</file>