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2270" w14:textId="77777777" w:rsidR="00210B37" w:rsidRPr="003675BD" w:rsidRDefault="00210B37" w:rsidP="003675BD">
      <w:pPr>
        <w:spacing w:line="276" w:lineRule="auto"/>
        <w:jc w:val="both"/>
        <w:rPr>
          <w:rFonts w:ascii="Gill Sans MT" w:hAnsi="Gill Sans MT" w:cs="Arial"/>
        </w:rPr>
      </w:pPr>
    </w:p>
    <w:p w14:paraId="78FDE4EC" w14:textId="77777777" w:rsidR="002301AE" w:rsidRPr="003675BD" w:rsidRDefault="002301AE" w:rsidP="003675BD">
      <w:pPr>
        <w:spacing w:line="276" w:lineRule="auto"/>
        <w:jc w:val="both"/>
        <w:rPr>
          <w:rFonts w:ascii="Gill Sans MT" w:hAnsi="Gill Sans MT" w:cs="Arial"/>
        </w:rPr>
      </w:pPr>
    </w:p>
    <w:p w14:paraId="3F442174" w14:textId="77777777" w:rsidR="00083FE4" w:rsidRPr="003675BD" w:rsidRDefault="00DB2E2F" w:rsidP="003675BD">
      <w:pPr>
        <w:pStyle w:val="NoSpacing"/>
        <w:spacing w:line="276" w:lineRule="auto"/>
        <w:jc w:val="both"/>
        <w:rPr>
          <w:rFonts w:ascii="Gill Sans MT" w:hAnsi="Gill Sans MT" w:cs="Arial"/>
          <w:b/>
        </w:rPr>
      </w:pPr>
      <w:r w:rsidRPr="003675BD">
        <w:rPr>
          <w:rFonts w:ascii="Gill Sans MT" w:hAnsi="Gill Sans MT" w:cs="Arial"/>
          <w:b/>
          <w:noProof/>
        </w:rPr>
        <w:drawing>
          <wp:anchor distT="0" distB="0" distL="114300" distR="114300" simplePos="0" relativeHeight="251658240" behindDoc="0" locked="0" layoutInCell="1" allowOverlap="1" wp14:anchorId="3C1DBF1A" wp14:editId="5C392F78">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3675BD">
        <w:rPr>
          <w:rFonts w:ascii="Gill Sans MT" w:hAnsi="Gill Sans MT" w:cs="Arial"/>
          <w:b/>
          <w:noProof/>
        </w:rPr>
        <w:drawing>
          <wp:anchor distT="0" distB="0" distL="114300" distR="114300" simplePos="0" relativeHeight="251659264" behindDoc="0" locked="0" layoutInCell="1" allowOverlap="1" wp14:anchorId="18DF056F" wp14:editId="3EE029F3">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14:paraId="33C43263" w14:textId="77777777" w:rsidR="00210B37" w:rsidRPr="003675BD" w:rsidRDefault="00AD4B2F" w:rsidP="003675BD">
      <w:pPr>
        <w:pStyle w:val="NoSpacing"/>
        <w:spacing w:line="276" w:lineRule="auto"/>
        <w:jc w:val="center"/>
        <w:rPr>
          <w:rFonts w:ascii="Gill Sans MT" w:hAnsi="Gill Sans MT" w:cs="Arial"/>
          <w:b/>
        </w:rPr>
      </w:pPr>
      <w:r w:rsidRPr="003675BD">
        <w:rPr>
          <w:rFonts w:ascii="Gill Sans MT" w:hAnsi="Gill Sans MT" w:cs="Arial"/>
          <w:b/>
        </w:rPr>
        <w:t>Volunteer Assignment Scope of Work</w:t>
      </w:r>
    </w:p>
    <w:p w14:paraId="08CDD23D" w14:textId="77777777" w:rsidR="00083FE4" w:rsidRPr="003675BD" w:rsidRDefault="00083FE4" w:rsidP="003675BD">
      <w:pPr>
        <w:pStyle w:val="NoSpacing"/>
        <w:spacing w:line="276" w:lineRule="auto"/>
        <w:jc w:val="both"/>
        <w:rPr>
          <w:rFonts w:ascii="Gill Sans MT" w:hAnsi="Gill Sans MT" w:cs="Arial"/>
        </w:rPr>
      </w:pPr>
    </w:p>
    <w:tbl>
      <w:tblPr>
        <w:tblStyle w:val="TableGrid"/>
        <w:tblW w:w="5000" w:type="pct"/>
        <w:tblLook w:val="04A0" w:firstRow="1" w:lastRow="0" w:firstColumn="1" w:lastColumn="0" w:noHBand="0" w:noVBand="1"/>
      </w:tblPr>
      <w:tblGrid>
        <w:gridCol w:w="3146"/>
        <w:gridCol w:w="6924"/>
      </w:tblGrid>
      <w:tr w:rsidR="00A46EA7" w:rsidRPr="003675BD" w14:paraId="3E2BDEA9" w14:textId="77777777" w:rsidTr="00B85429">
        <w:trPr>
          <w:trHeight w:val="53"/>
        </w:trPr>
        <w:tc>
          <w:tcPr>
            <w:tcW w:w="5000" w:type="pct"/>
            <w:gridSpan w:val="2"/>
            <w:shd w:val="clear" w:color="auto" w:fill="F2F2F2" w:themeFill="background1" w:themeFillShade="F2"/>
          </w:tcPr>
          <w:p w14:paraId="5B073292" w14:textId="77777777" w:rsidR="00A46EA7" w:rsidRPr="003675BD" w:rsidRDefault="00A46EA7" w:rsidP="003675BD">
            <w:pPr>
              <w:spacing w:line="276" w:lineRule="auto"/>
              <w:rPr>
                <w:rFonts w:ascii="Gill Sans MT" w:hAnsi="Gill Sans MT" w:cs="Arial"/>
                <w:b/>
              </w:rPr>
            </w:pPr>
            <w:r w:rsidRPr="003675BD">
              <w:rPr>
                <w:rFonts w:ascii="Gill Sans MT" w:hAnsi="Gill Sans MT" w:cs="Arial"/>
                <w:b/>
              </w:rPr>
              <w:t>Summary Information</w:t>
            </w:r>
          </w:p>
        </w:tc>
      </w:tr>
      <w:tr w:rsidR="00F045DF" w:rsidRPr="003675BD" w14:paraId="778D7B29" w14:textId="77777777" w:rsidTr="00B85429">
        <w:trPr>
          <w:trHeight w:val="53"/>
        </w:trPr>
        <w:tc>
          <w:tcPr>
            <w:tcW w:w="1562" w:type="pct"/>
            <w:shd w:val="clear" w:color="auto" w:fill="F2F2F2" w:themeFill="background1" w:themeFillShade="F2"/>
          </w:tcPr>
          <w:p w14:paraId="3409C825" w14:textId="77777777" w:rsidR="00F045DF" w:rsidRPr="003675BD" w:rsidRDefault="00EE367C" w:rsidP="003675BD">
            <w:pPr>
              <w:spacing w:line="276" w:lineRule="auto"/>
              <w:rPr>
                <w:rFonts w:ascii="Gill Sans MT" w:hAnsi="Gill Sans MT" w:cs="Arial"/>
                <w:b/>
              </w:rPr>
            </w:pPr>
            <w:r w:rsidRPr="003675BD">
              <w:rPr>
                <w:rFonts w:ascii="Gill Sans MT" w:hAnsi="Gill Sans MT" w:cs="Arial"/>
                <w:b/>
              </w:rPr>
              <w:t>Assignment Code</w:t>
            </w:r>
          </w:p>
        </w:tc>
        <w:tc>
          <w:tcPr>
            <w:tcW w:w="3438" w:type="pct"/>
            <w:shd w:val="clear" w:color="auto" w:fill="F2F2F2" w:themeFill="background1" w:themeFillShade="F2"/>
          </w:tcPr>
          <w:p w14:paraId="7650099B" w14:textId="73C31CC9" w:rsidR="00F045DF" w:rsidRPr="003675BD" w:rsidRDefault="00C1789C" w:rsidP="003675BD">
            <w:pPr>
              <w:spacing w:line="276" w:lineRule="auto"/>
              <w:rPr>
                <w:rFonts w:ascii="Gill Sans MT" w:hAnsi="Gill Sans MT" w:cs="Arial"/>
                <w:b/>
              </w:rPr>
            </w:pPr>
            <w:r w:rsidRPr="003675BD">
              <w:rPr>
                <w:rFonts w:ascii="Gill Sans MT" w:hAnsi="Gill Sans MT" w:cs="Arial"/>
                <w:b/>
              </w:rPr>
              <w:t>SL</w:t>
            </w:r>
            <w:r w:rsidR="00807A08" w:rsidRPr="003675BD">
              <w:rPr>
                <w:rFonts w:ascii="Gill Sans MT" w:hAnsi="Gill Sans MT" w:cs="Arial"/>
                <w:b/>
              </w:rPr>
              <w:t>29</w:t>
            </w:r>
          </w:p>
        </w:tc>
      </w:tr>
      <w:tr w:rsidR="00A46EA7" w:rsidRPr="003675BD" w14:paraId="23872F29" w14:textId="77777777" w:rsidTr="00B85429">
        <w:trPr>
          <w:trHeight w:val="53"/>
        </w:trPr>
        <w:tc>
          <w:tcPr>
            <w:tcW w:w="1562" w:type="pct"/>
            <w:shd w:val="clear" w:color="auto" w:fill="F2F2F2" w:themeFill="background1" w:themeFillShade="F2"/>
          </w:tcPr>
          <w:p w14:paraId="09BADDD7" w14:textId="77777777" w:rsidR="00A46EA7" w:rsidRPr="003675BD" w:rsidRDefault="00A46EA7" w:rsidP="003675BD">
            <w:pPr>
              <w:spacing w:line="276" w:lineRule="auto"/>
              <w:rPr>
                <w:rFonts w:ascii="Gill Sans MT" w:hAnsi="Gill Sans MT" w:cs="Arial"/>
              </w:rPr>
            </w:pPr>
            <w:r w:rsidRPr="003675BD">
              <w:rPr>
                <w:rFonts w:ascii="Gill Sans MT" w:hAnsi="Gill Sans MT" w:cs="Arial"/>
              </w:rPr>
              <w:t>Country</w:t>
            </w:r>
          </w:p>
        </w:tc>
        <w:tc>
          <w:tcPr>
            <w:tcW w:w="3438" w:type="pct"/>
          </w:tcPr>
          <w:p w14:paraId="60DD4404" w14:textId="77777777" w:rsidR="00A46EA7" w:rsidRPr="003675BD" w:rsidRDefault="00C1789C" w:rsidP="003675BD">
            <w:pPr>
              <w:spacing w:line="276" w:lineRule="auto"/>
              <w:rPr>
                <w:rFonts w:ascii="Gill Sans MT" w:hAnsi="Gill Sans MT" w:cs="Arial"/>
              </w:rPr>
            </w:pPr>
            <w:r w:rsidRPr="003675BD">
              <w:rPr>
                <w:rFonts w:ascii="Gill Sans MT" w:hAnsi="Gill Sans MT" w:cs="Arial"/>
              </w:rPr>
              <w:t xml:space="preserve">Sierra Leone </w:t>
            </w:r>
          </w:p>
        </w:tc>
      </w:tr>
      <w:tr w:rsidR="00A46EA7" w:rsidRPr="003675BD" w14:paraId="5FA17D5B" w14:textId="77777777" w:rsidTr="00B85429">
        <w:tc>
          <w:tcPr>
            <w:tcW w:w="1562" w:type="pct"/>
            <w:shd w:val="clear" w:color="auto" w:fill="F2F2F2" w:themeFill="background1" w:themeFillShade="F2"/>
          </w:tcPr>
          <w:p w14:paraId="14290C57" w14:textId="77777777" w:rsidR="00A46EA7" w:rsidRPr="003675BD" w:rsidRDefault="00A46EA7" w:rsidP="003675BD">
            <w:pPr>
              <w:spacing w:line="276" w:lineRule="auto"/>
              <w:rPr>
                <w:rFonts w:ascii="Gill Sans MT" w:hAnsi="Gill Sans MT" w:cs="Arial"/>
              </w:rPr>
            </w:pPr>
            <w:r w:rsidRPr="003675BD">
              <w:rPr>
                <w:rFonts w:ascii="Gill Sans MT" w:hAnsi="Gill Sans MT" w:cs="Arial"/>
              </w:rPr>
              <w:t>Country Project</w:t>
            </w:r>
          </w:p>
        </w:tc>
        <w:tc>
          <w:tcPr>
            <w:tcW w:w="3438" w:type="pct"/>
          </w:tcPr>
          <w:p w14:paraId="05CB3449" w14:textId="77777777" w:rsidR="00A46EA7" w:rsidRPr="003675BD" w:rsidRDefault="00607EE2" w:rsidP="003675BD">
            <w:pPr>
              <w:spacing w:line="276" w:lineRule="auto"/>
              <w:rPr>
                <w:rFonts w:ascii="Gill Sans MT" w:hAnsi="Gill Sans MT" w:cs="Arial"/>
              </w:rPr>
            </w:pPr>
            <w:r w:rsidRPr="003675BD">
              <w:rPr>
                <w:rFonts w:ascii="Gill Sans MT" w:hAnsi="Gill Sans MT" w:cs="Arial"/>
              </w:rPr>
              <w:t>Horticulture Project</w:t>
            </w:r>
          </w:p>
        </w:tc>
      </w:tr>
      <w:tr w:rsidR="00A46EA7" w:rsidRPr="003675BD" w14:paraId="1D6C9ECA" w14:textId="77777777" w:rsidTr="00B85429">
        <w:tc>
          <w:tcPr>
            <w:tcW w:w="1562" w:type="pct"/>
            <w:shd w:val="clear" w:color="auto" w:fill="F2F2F2" w:themeFill="background1" w:themeFillShade="F2"/>
          </w:tcPr>
          <w:p w14:paraId="5152E5AC" w14:textId="77777777" w:rsidR="00A46EA7" w:rsidRPr="003675BD" w:rsidRDefault="00A46EA7" w:rsidP="003675BD">
            <w:pPr>
              <w:spacing w:line="276" w:lineRule="auto"/>
              <w:rPr>
                <w:rFonts w:ascii="Gill Sans MT" w:hAnsi="Gill Sans MT" w:cs="Arial"/>
              </w:rPr>
            </w:pPr>
            <w:r w:rsidRPr="003675BD">
              <w:rPr>
                <w:rFonts w:ascii="Gill Sans MT" w:hAnsi="Gill Sans MT" w:cs="Arial"/>
              </w:rPr>
              <w:t>Host Organization</w:t>
            </w:r>
          </w:p>
        </w:tc>
        <w:tc>
          <w:tcPr>
            <w:tcW w:w="3438" w:type="pct"/>
          </w:tcPr>
          <w:p w14:paraId="7441DA9D" w14:textId="155DEDCC" w:rsidR="0097624D" w:rsidRPr="003675BD" w:rsidRDefault="001C0BAF" w:rsidP="003675BD">
            <w:pPr>
              <w:spacing w:line="276" w:lineRule="auto"/>
              <w:rPr>
                <w:rFonts w:ascii="Gill Sans MT" w:hAnsi="Gill Sans MT" w:cs="Arial"/>
              </w:rPr>
            </w:pPr>
            <w:r w:rsidRPr="003675BD">
              <w:rPr>
                <w:rFonts w:ascii="Gill Sans MT" w:hAnsi="Gill Sans MT" w:cs="Arial"/>
              </w:rPr>
              <w:t>Fresh Salone</w:t>
            </w:r>
          </w:p>
        </w:tc>
      </w:tr>
      <w:tr w:rsidR="00A46EA7" w:rsidRPr="003675BD" w14:paraId="339DBE26" w14:textId="77777777" w:rsidTr="00B85429">
        <w:tc>
          <w:tcPr>
            <w:tcW w:w="1562" w:type="pct"/>
            <w:shd w:val="clear" w:color="auto" w:fill="F2F2F2" w:themeFill="background1" w:themeFillShade="F2"/>
          </w:tcPr>
          <w:p w14:paraId="6B1478A2" w14:textId="77777777" w:rsidR="00A46EA7" w:rsidRPr="003675BD" w:rsidRDefault="00A46EA7" w:rsidP="003675BD">
            <w:pPr>
              <w:spacing w:line="276" w:lineRule="auto"/>
              <w:rPr>
                <w:rFonts w:ascii="Gill Sans MT" w:hAnsi="Gill Sans MT" w:cs="Arial"/>
              </w:rPr>
            </w:pPr>
            <w:r w:rsidRPr="003675BD">
              <w:rPr>
                <w:rFonts w:ascii="Gill Sans MT" w:hAnsi="Gill Sans MT" w:cs="Arial"/>
              </w:rPr>
              <w:t>Assignment Title</w:t>
            </w:r>
          </w:p>
        </w:tc>
        <w:tc>
          <w:tcPr>
            <w:tcW w:w="3438" w:type="pct"/>
          </w:tcPr>
          <w:p w14:paraId="0B64C31C" w14:textId="50403A28" w:rsidR="00A46EA7" w:rsidRPr="003675BD" w:rsidRDefault="000E5D60" w:rsidP="003675BD">
            <w:pPr>
              <w:spacing w:line="276" w:lineRule="auto"/>
              <w:rPr>
                <w:rFonts w:ascii="Gill Sans MT" w:eastAsia="Calibri" w:hAnsi="Gill Sans MT" w:cs="Arial"/>
              </w:rPr>
            </w:pPr>
            <w:r>
              <w:rPr>
                <w:rFonts w:ascii="Gill Sans MT" w:eastAsia="Calibri" w:hAnsi="Gill Sans MT" w:cs="Arial"/>
              </w:rPr>
              <w:t>Input Supply Structure Capacity Building</w:t>
            </w:r>
          </w:p>
        </w:tc>
      </w:tr>
      <w:tr w:rsidR="00A46EA7" w:rsidRPr="003675BD" w14:paraId="1A6BDEE6" w14:textId="77777777" w:rsidTr="00B85429">
        <w:tc>
          <w:tcPr>
            <w:tcW w:w="1562" w:type="pct"/>
            <w:shd w:val="clear" w:color="auto" w:fill="F2F2F2" w:themeFill="background1" w:themeFillShade="F2"/>
          </w:tcPr>
          <w:p w14:paraId="45947B64" w14:textId="77777777" w:rsidR="00A46EA7" w:rsidRPr="003675BD" w:rsidRDefault="00B85429" w:rsidP="003675BD">
            <w:pPr>
              <w:spacing w:line="276" w:lineRule="auto"/>
              <w:rPr>
                <w:rFonts w:ascii="Gill Sans MT" w:hAnsi="Gill Sans MT" w:cs="Arial"/>
              </w:rPr>
            </w:pPr>
            <w:r w:rsidRPr="003675BD">
              <w:rPr>
                <w:rFonts w:ascii="Gill Sans MT" w:hAnsi="Gill Sans MT" w:cs="Arial"/>
              </w:rPr>
              <w:t xml:space="preserve">Assignment </w:t>
            </w:r>
            <w:r w:rsidR="002301AE" w:rsidRPr="003675BD">
              <w:rPr>
                <w:rFonts w:ascii="Gill Sans MT" w:hAnsi="Gill Sans MT" w:cs="Arial"/>
              </w:rPr>
              <w:t>Preferred D</w:t>
            </w:r>
            <w:r w:rsidR="00A46EA7" w:rsidRPr="003675BD">
              <w:rPr>
                <w:rFonts w:ascii="Gill Sans MT" w:hAnsi="Gill Sans MT" w:cs="Arial"/>
              </w:rPr>
              <w:t>ates</w:t>
            </w:r>
          </w:p>
        </w:tc>
        <w:tc>
          <w:tcPr>
            <w:tcW w:w="3438" w:type="pct"/>
            <w:shd w:val="clear" w:color="auto" w:fill="FFFFFF" w:themeFill="background1"/>
          </w:tcPr>
          <w:p w14:paraId="6C4E7F05" w14:textId="5C63D278" w:rsidR="00A46EA7" w:rsidRPr="003675BD" w:rsidRDefault="00FA2E96" w:rsidP="003675BD">
            <w:pPr>
              <w:spacing w:line="276" w:lineRule="auto"/>
              <w:rPr>
                <w:rFonts w:ascii="Gill Sans MT" w:hAnsi="Gill Sans MT" w:cs="Arial"/>
              </w:rPr>
            </w:pPr>
            <w:r>
              <w:rPr>
                <w:rFonts w:ascii="Gill Sans MT" w:hAnsi="Gill Sans MT" w:cs="Arial"/>
              </w:rPr>
              <w:t xml:space="preserve">Late </w:t>
            </w:r>
            <w:r w:rsidR="00A44C2C" w:rsidRPr="003675BD">
              <w:rPr>
                <w:rFonts w:ascii="Gill Sans MT" w:hAnsi="Gill Sans MT" w:cs="Arial"/>
              </w:rPr>
              <w:t>January 2018 or ASAP</w:t>
            </w:r>
          </w:p>
        </w:tc>
      </w:tr>
      <w:tr w:rsidR="00A46EA7" w:rsidRPr="003675BD" w14:paraId="12626CC8" w14:textId="77777777" w:rsidTr="00B85429">
        <w:tc>
          <w:tcPr>
            <w:tcW w:w="1562" w:type="pct"/>
            <w:shd w:val="clear" w:color="auto" w:fill="F2F2F2" w:themeFill="background1" w:themeFillShade="F2"/>
          </w:tcPr>
          <w:p w14:paraId="3752EF9A" w14:textId="77777777" w:rsidR="00A46EA7" w:rsidRPr="003675BD" w:rsidRDefault="00A46EA7" w:rsidP="003675BD">
            <w:pPr>
              <w:spacing w:line="276" w:lineRule="auto"/>
              <w:rPr>
                <w:rFonts w:ascii="Gill Sans MT" w:hAnsi="Gill Sans MT" w:cs="Arial"/>
              </w:rPr>
            </w:pPr>
            <w:r w:rsidRPr="003675BD">
              <w:rPr>
                <w:rFonts w:ascii="Gill Sans MT" w:hAnsi="Gill Sans MT" w:cs="Arial"/>
              </w:rPr>
              <w:t>Objective</w:t>
            </w:r>
            <w:r w:rsidR="00875646" w:rsidRPr="003675BD">
              <w:rPr>
                <w:rFonts w:ascii="Gill Sans MT" w:hAnsi="Gill Sans MT" w:cs="Arial"/>
              </w:rPr>
              <w:t>s of the</w:t>
            </w:r>
            <w:r w:rsidR="002301AE" w:rsidRPr="003675BD">
              <w:rPr>
                <w:rFonts w:ascii="Gill Sans MT" w:hAnsi="Gill Sans MT" w:cs="Arial"/>
              </w:rPr>
              <w:t xml:space="preserve"> A</w:t>
            </w:r>
            <w:r w:rsidRPr="003675BD">
              <w:rPr>
                <w:rFonts w:ascii="Gill Sans MT" w:hAnsi="Gill Sans MT" w:cs="Arial"/>
              </w:rPr>
              <w:t>ssignment</w:t>
            </w:r>
          </w:p>
        </w:tc>
        <w:tc>
          <w:tcPr>
            <w:tcW w:w="3438" w:type="pct"/>
          </w:tcPr>
          <w:p w14:paraId="0951637D" w14:textId="52002645" w:rsidR="00A46EA7" w:rsidRPr="003675BD" w:rsidRDefault="001C0BAF" w:rsidP="003675BD">
            <w:pPr>
              <w:tabs>
                <w:tab w:val="left" w:pos="2360"/>
              </w:tabs>
              <w:spacing w:line="276" w:lineRule="auto"/>
              <w:rPr>
                <w:rFonts w:ascii="Gill Sans MT" w:hAnsi="Gill Sans MT" w:cs="Arial"/>
              </w:rPr>
            </w:pPr>
            <w:r w:rsidRPr="003675BD">
              <w:rPr>
                <w:rFonts w:ascii="Gill Sans MT" w:hAnsi="Gill Sans MT" w:cs="Arial"/>
              </w:rPr>
              <w:t>To</w:t>
            </w:r>
            <w:r w:rsidR="002163EE" w:rsidRPr="003675BD">
              <w:rPr>
                <w:rFonts w:ascii="Gill Sans MT" w:hAnsi="Gill Sans MT" w:cs="Arial"/>
              </w:rPr>
              <w:t xml:space="preserve"> assist Fresh Salone in structuring an input supply distribution system</w:t>
            </w:r>
          </w:p>
        </w:tc>
      </w:tr>
      <w:tr w:rsidR="00A46EA7" w:rsidRPr="003675BD" w14:paraId="5F3863B0" w14:textId="77777777" w:rsidTr="00B85429">
        <w:tc>
          <w:tcPr>
            <w:tcW w:w="1562" w:type="pct"/>
            <w:shd w:val="clear" w:color="auto" w:fill="F2F2F2" w:themeFill="background1" w:themeFillShade="F2"/>
          </w:tcPr>
          <w:p w14:paraId="64F3FB3D" w14:textId="77777777" w:rsidR="00A46EA7" w:rsidRPr="003675BD" w:rsidRDefault="002301AE" w:rsidP="003675BD">
            <w:pPr>
              <w:spacing w:line="276" w:lineRule="auto"/>
              <w:rPr>
                <w:rFonts w:ascii="Gill Sans MT" w:hAnsi="Gill Sans MT" w:cs="Arial"/>
              </w:rPr>
            </w:pPr>
            <w:r w:rsidRPr="003675BD">
              <w:rPr>
                <w:rFonts w:ascii="Gill Sans MT" w:hAnsi="Gill Sans MT" w:cs="Arial"/>
              </w:rPr>
              <w:t>Desired Volunteer Skill/E</w:t>
            </w:r>
            <w:r w:rsidR="00A46EA7" w:rsidRPr="003675BD">
              <w:rPr>
                <w:rFonts w:ascii="Gill Sans MT" w:hAnsi="Gill Sans MT" w:cs="Arial"/>
              </w:rPr>
              <w:t>xpertise</w:t>
            </w:r>
          </w:p>
        </w:tc>
        <w:tc>
          <w:tcPr>
            <w:tcW w:w="3438" w:type="pct"/>
          </w:tcPr>
          <w:p w14:paraId="7EFA310B" w14:textId="3AA4D3E1" w:rsidR="00A46EA7" w:rsidRPr="003675BD" w:rsidRDefault="002163EE" w:rsidP="003675BD">
            <w:pPr>
              <w:spacing w:line="276" w:lineRule="auto"/>
              <w:rPr>
                <w:rFonts w:ascii="Gill Sans MT" w:hAnsi="Gill Sans MT" w:cs="Arial"/>
              </w:rPr>
            </w:pPr>
            <w:r w:rsidRPr="003675BD">
              <w:rPr>
                <w:rFonts w:ascii="Gill Sans MT" w:hAnsi="Gill Sans MT" w:cs="Arial"/>
              </w:rPr>
              <w:t>Input Supply Distribution experience; experience with outgrowers</w:t>
            </w:r>
          </w:p>
        </w:tc>
      </w:tr>
    </w:tbl>
    <w:p w14:paraId="115537F9" w14:textId="77777777" w:rsidR="00083FE4" w:rsidRPr="003675BD" w:rsidRDefault="00083FE4" w:rsidP="003675BD">
      <w:pPr>
        <w:spacing w:line="276" w:lineRule="auto"/>
        <w:jc w:val="both"/>
        <w:rPr>
          <w:rFonts w:ascii="Gill Sans MT" w:hAnsi="Gill Sans MT" w:cs="Arial"/>
        </w:rPr>
      </w:pPr>
    </w:p>
    <w:p w14:paraId="0D51078E" w14:textId="77777777" w:rsidR="00083FE4" w:rsidRPr="003675BD" w:rsidRDefault="00083FE4" w:rsidP="003675BD">
      <w:pPr>
        <w:pStyle w:val="Heading1"/>
        <w:spacing w:line="276" w:lineRule="auto"/>
        <w:jc w:val="both"/>
        <w:rPr>
          <w:rFonts w:ascii="Gill Sans MT" w:hAnsi="Gill Sans MT" w:cs="Arial"/>
        </w:rPr>
      </w:pPr>
      <w:r w:rsidRPr="003675BD">
        <w:rPr>
          <w:rFonts w:ascii="Gill Sans MT" w:hAnsi="Gill Sans MT" w:cs="Arial"/>
        </w:rPr>
        <w:t>BACKGROUND</w:t>
      </w:r>
    </w:p>
    <w:p w14:paraId="19E0ED5E" w14:textId="77777777" w:rsidR="003675BD" w:rsidRPr="003675BD" w:rsidRDefault="003675BD" w:rsidP="003675BD">
      <w:pPr>
        <w:spacing w:before="120" w:after="120" w:line="276" w:lineRule="auto"/>
        <w:rPr>
          <w:rFonts w:ascii="Gill Sans MT" w:eastAsia="Calibri" w:hAnsi="Gill Sans MT" w:cs="Arial"/>
        </w:rPr>
      </w:pPr>
      <w:r w:rsidRPr="003675BD">
        <w:rPr>
          <w:rFonts w:ascii="Gill Sans MT" w:eastAsia="Calibri" w:hAnsi="Gill Sans MT" w:cs="Arial"/>
        </w:rPr>
        <w:t xml:space="preserve">Catholic Relief Services Sierra Leone Country Program, in partnership with Fresh Salone and West Africa Rice Company is implementing USAID-funded Feed the Future Sierra Leone Entrepreneurial Agriculture for Improved Nutrition activity which is scheduled to end in 2018. The goal of this five-year initiative was to improve the agricultural and food security situation of Sierra Leone’s population by sustainably reducing rural poverty and improving nutrition through the integration of agriculture and nutrition interventions. This goal was supported by two Intermediate Results which fosters drivers of economic growth through value chain development and improved nutritional status of at least 30,000 farming households (180,000 people) across all the 11 Chiefdoms of Tonkolili District. The first Intermediate Result is IR 1: Increased incomes led by strategic value chain investments, and; the second Intermediate Result is IR2: Improved nutritional status, especially among women and children. </w:t>
      </w:r>
    </w:p>
    <w:p w14:paraId="64FEE3D2" w14:textId="77777777" w:rsidR="003675BD" w:rsidRPr="003675BD" w:rsidRDefault="003675BD" w:rsidP="003675BD">
      <w:pPr>
        <w:spacing w:before="120" w:after="120" w:line="276" w:lineRule="auto"/>
        <w:rPr>
          <w:rFonts w:ascii="Gill Sans MT" w:eastAsia="Calibri" w:hAnsi="Gill Sans MT" w:cs="Arial"/>
        </w:rPr>
      </w:pPr>
      <w:r w:rsidRPr="003675BD">
        <w:rPr>
          <w:rFonts w:ascii="Gill Sans MT" w:eastAsia="Calibri" w:hAnsi="Gill Sans MT" w:cs="Arial"/>
        </w:rPr>
        <w:t>Now that the activity is ending in May 2018 instead of September 2021, the goals of FY18 is on one hand to ensure the return on investment made in satellite (rice and maize) and demo farms (horticulture) in FY17 is as high as possible and on the other hand to sustainably hand over as well as possible the demo farm operations to the Agri-Business Centers. During FY18 the activity will focus on IR1 and not on IR2.</w:t>
      </w:r>
    </w:p>
    <w:p w14:paraId="2176E3BB" w14:textId="77777777" w:rsidR="003675BD" w:rsidRPr="003675BD" w:rsidRDefault="003675BD" w:rsidP="003675BD">
      <w:pPr>
        <w:spacing w:before="120" w:after="120" w:line="276" w:lineRule="auto"/>
        <w:rPr>
          <w:rFonts w:ascii="Gill Sans MT" w:eastAsia="Calibri" w:hAnsi="Gill Sans MT" w:cs="Arial"/>
        </w:rPr>
      </w:pPr>
      <w:r w:rsidRPr="003675BD">
        <w:rPr>
          <w:rFonts w:ascii="Gill Sans MT" w:eastAsia="Calibri" w:hAnsi="Gill Sans MT" w:cs="Arial"/>
        </w:rPr>
        <w:t>IR1 is supported by two components: 1) improving agricultural productivity and post-harvest technologies of rice maize and horticulture crops and 2) expanding market access.</w:t>
      </w:r>
    </w:p>
    <w:p w14:paraId="690B3ABF" w14:textId="77777777" w:rsidR="003675BD" w:rsidRPr="003675BD" w:rsidRDefault="003675BD" w:rsidP="003675BD">
      <w:pPr>
        <w:spacing w:before="120" w:after="120" w:line="276" w:lineRule="auto"/>
        <w:rPr>
          <w:rFonts w:ascii="Gill Sans MT" w:eastAsia="Calibri" w:hAnsi="Gill Sans MT" w:cs="Arial"/>
        </w:rPr>
      </w:pPr>
      <w:r w:rsidRPr="003675BD">
        <w:rPr>
          <w:rFonts w:ascii="Gill Sans MT" w:eastAsia="Calibri" w:hAnsi="Gill Sans MT" w:cs="Arial"/>
        </w:rPr>
        <w:t>The Feed the Future activity consortium works very closely with other Feed the Future implementing partners, like Africa Lead (DAI), Feed the Future Sierra Leone Scaling up Aquaculture Production activity (World Fish), 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 Agri-Business Center staff and leadership.</w:t>
      </w:r>
    </w:p>
    <w:p w14:paraId="6ED9ABF8" w14:textId="77777777" w:rsidR="003675BD" w:rsidRPr="003675BD" w:rsidRDefault="003675BD" w:rsidP="003675BD">
      <w:pPr>
        <w:spacing w:before="120" w:after="120" w:line="276" w:lineRule="auto"/>
        <w:jc w:val="both"/>
        <w:rPr>
          <w:rFonts w:ascii="Gill Sans MT" w:eastAsia="Calibri" w:hAnsi="Gill Sans MT" w:cs="Arial"/>
        </w:rPr>
      </w:pPr>
    </w:p>
    <w:p w14:paraId="4DA75854" w14:textId="3D0CF43E" w:rsidR="00F4219F" w:rsidRPr="003675BD" w:rsidRDefault="00F4219F" w:rsidP="003675BD">
      <w:pPr>
        <w:spacing w:before="120" w:after="120" w:line="276" w:lineRule="auto"/>
        <w:jc w:val="both"/>
        <w:rPr>
          <w:rFonts w:ascii="Gill Sans MT" w:eastAsia="Calibri" w:hAnsi="Gill Sans MT" w:cs="Arial"/>
          <w:b/>
        </w:rPr>
      </w:pPr>
      <w:r w:rsidRPr="003675BD">
        <w:rPr>
          <w:rFonts w:ascii="Gill Sans MT" w:eastAsia="Calibri" w:hAnsi="Gill Sans MT" w:cs="Arial"/>
          <w:b/>
        </w:rPr>
        <w:lastRenderedPageBreak/>
        <w:t>About the Host</w:t>
      </w:r>
      <w:r w:rsidR="001C0BAF" w:rsidRPr="003675BD">
        <w:rPr>
          <w:rFonts w:ascii="Gill Sans MT" w:eastAsia="Calibri" w:hAnsi="Gill Sans MT" w:cs="Arial"/>
          <w:b/>
        </w:rPr>
        <w:t xml:space="preserve"> </w:t>
      </w:r>
      <w:r w:rsidR="00BF4819" w:rsidRPr="003675BD">
        <w:rPr>
          <w:rFonts w:ascii="Gill Sans MT" w:eastAsia="Calibri" w:hAnsi="Gill Sans MT" w:cs="Arial"/>
          <w:b/>
        </w:rPr>
        <w:t>Organization</w:t>
      </w:r>
      <w:r w:rsidR="001C0BAF" w:rsidRPr="003675BD">
        <w:rPr>
          <w:rFonts w:ascii="Gill Sans MT" w:eastAsia="Calibri" w:hAnsi="Gill Sans MT" w:cs="Arial"/>
          <w:b/>
        </w:rPr>
        <w:t xml:space="preserve"> </w:t>
      </w:r>
      <w:r w:rsidR="00F64BA8" w:rsidRPr="003675BD">
        <w:rPr>
          <w:rFonts w:ascii="Gill Sans MT" w:eastAsia="Calibri" w:hAnsi="Gill Sans MT" w:cs="Arial"/>
          <w:b/>
        </w:rPr>
        <w:t xml:space="preserve">– </w:t>
      </w:r>
      <w:r w:rsidR="001C0BAF" w:rsidRPr="003675BD">
        <w:rPr>
          <w:rFonts w:ascii="Gill Sans MT" w:eastAsia="Calibri" w:hAnsi="Gill Sans MT" w:cs="Arial"/>
          <w:b/>
        </w:rPr>
        <w:t>Fresh Salone</w:t>
      </w:r>
    </w:p>
    <w:p w14:paraId="7C237E98" w14:textId="741B0995" w:rsidR="001C0BAF" w:rsidRPr="003675BD" w:rsidRDefault="001C0BAF" w:rsidP="003675BD">
      <w:pPr>
        <w:spacing w:line="276" w:lineRule="auto"/>
        <w:rPr>
          <w:rFonts w:ascii="Gill Sans MT" w:eastAsia="Calibri" w:hAnsi="Gill Sans MT" w:cs="Arial"/>
        </w:rPr>
      </w:pPr>
      <w:r w:rsidRPr="003675BD">
        <w:rPr>
          <w:rFonts w:ascii="Gill Sans MT" w:eastAsia="Calibri" w:hAnsi="Gill Sans MT" w:cs="Arial"/>
        </w:rPr>
        <w:t xml:space="preserve">Fresh Salone Ltd was established in 2013 to respond to the lack of improved agricultural inputs in Sierra Leone, and the low harvest yields of smallholder farmers. The modern agricultural technologies that Fresh Salone currently trains on produce higher yields on smaller spaces and add more harvests per season with early maturing </w:t>
      </w:r>
      <w:r w:rsidR="00167309" w:rsidRPr="003675BD">
        <w:rPr>
          <w:rFonts w:ascii="Gill Sans MT" w:eastAsia="Calibri" w:hAnsi="Gill Sans MT" w:cs="Arial"/>
        </w:rPr>
        <w:t xml:space="preserve">high yielding </w:t>
      </w:r>
      <w:r w:rsidRPr="003675BD">
        <w:rPr>
          <w:rFonts w:ascii="Gill Sans MT" w:eastAsia="Calibri" w:hAnsi="Gill Sans MT" w:cs="Arial"/>
        </w:rPr>
        <w:t xml:space="preserve">varieties. Increased vegetable production encourages competition and innovation, decreases crop prices, and facilitates opportunities for value addition through post-harvest processing. </w:t>
      </w:r>
    </w:p>
    <w:p w14:paraId="73C6C2C6" w14:textId="2548F29B" w:rsidR="001C0BAF" w:rsidRPr="003675BD" w:rsidRDefault="001C0BAF" w:rsidP="003675BD">
      <w:pPr>
        <w:spacing w:line="276" w:lineRule="auto"/>
        <w:rPr>
          <w:rFonts w:ascii="Gill Sans MT" w:eastAsia="Calibri" w:hAnsi="Gill Sans MT" w:cs="Arial"/>
        </w:rPr>
      </w:pPr>
      <w:r w:rsidRPr="003675BD">
        <w:rPr>
          <w:rFonts w:ascii="Gill Sans MT" w:eastAsia="Calibri" w:hAnsi="Gill Sans MT" w:cs="Arial"/>
        </w:rPr>
        <w:t>Fresh Salone works with Government Institutions, NGO’s, FAO, IFAD, companies and private farmers, consulting and implementing modern farms and projects to empower youth and women in agribusiness and improved technologies. The company specialize</w:t>
      </w:r>
      <w:r w:rsidR="008D7782">
        <w:rPr>
          <w:rFonts w:ascii="Gill Sans MT" w:eastAsia="Calibri" w:hAnsi="Gill Sans MT" w:cs="Arial"/>
        </w:rPr>
        <w:t>s</w:t>
      </w:r>
      <w:r w:rsidRPr="003675BD">
        <w:rPr>
          <w:rFonts w:ascii="Gill Sans MT" w:eastAsia="Calibri" w:hAnsi="Gill Sans MT" w:cs="Arial"/>
        </w:rPr>
        <w:t xml:space="preserve"> in horticulture vegetables, greenhouse crops, tree crops, nurseries, drip irrigation and water infrastructure, and farm planning. We believe that when the farmers of Sierra Leone learn to utilize improved agricultural inputs and treat their farming as a business and not as a means of subsistence, they will be able to yield more harvest and produce more profit, enabling them to expand in a more efficient and sustainable way.</w:t>
      </w:r>
    </w:p>
    <w:p w14:paraId="41869CBE" w14:textId="4C4B8E64" w:rsidR="001C0BAF" w:rsidRPr="003675BD" w:rsidRDefault="001C0BAF" w:rsidP="003675BD">
      <w:pPr>
        <w:spacing w:line="276" w:lineRule="auto"/>
        <w:rPr>
          <w:rFonts w:ascii="Gill Sans MT" w:eastAsia="Calibri" w:hAnsi="Gill Sans MT" w:cs="Arial"/>
        </w:rPr>
      </w:pPr>
      <w:r w:rsidRPr="003675BD">
        <w:rPr>
          <w:rFonts w:ascii="Gill Sans MT" w:eastAsia="Calibri" w:hAnsi="Gill Sans MT" w:cs="Arial"/>
        </w:rPr>
        <w:t xml:space="preserve">Our training curriculum includes complete </w:t>
      </w:r>
      <w:r w:rsidR="00167309" w:rsidRPr="003675BD">
        <w:rPr>
          <w:rFonts w:ascii="Gill Sans MT" w:eastAsia="Calibri" w:hAnsi="Gill Sans MT" w:cs="Arial"/>
        </w:rPr>
        <w:t xml:space="preserve">crop and </w:t>
      </w:r>
      <w:r w:rsidRPr="003675BD">
        <w:rPr>
          <w:rFonts w:ascii="Gill Sans MT" w:eastAsia="Calibri" w:hAnsi="Gill Sans MT" w:cs="Arial"/>
        </w:rPr>
        <w:t xml:space="preserve">agribusiness management with data recording and profitability calculations for yields per square meter for each crop, encouraging comparison and </w:t>
      </w:r>
      <w:r w:rsidR="00A44C2C" w:rsidRPr="003675BD">
        <w:rPr>
          <w:rFonts w:ascii="Gill Sans MT" w:eastAsia="Calibri" w:hAnsi="Gill Sans MT" w:cs="Arial"/>
        </w:rPr>
        <w:t xml:space="preserve">improvement after every harvest. </w:t>
      </w:r>
      <w:r w:rsidRPr="003675BD">
        <w:rPr>
          <w:rFonts w:ascii="Gill Sans MT" w:eastAsia="Calibri" w:hAnsi="Gill Sans MT" w:cs="Arial"/>
        </w:rPr>
        <w:t xml:space="preserve">All of our methods are based on GLOBAL-GAP standards, and all of our products are GLOBAL-GAP and EKO-TEK certified, which means crops can be consumed without any risk to health and are at export quality standard.            </w:t>
      </w:r>
    </w:p>
    <w:p w14:paraId="6437FDD0" w14:textId="6144D86B" w:rsidR="001C0BAF" w:rsidRDefault="001C0BAF" w:rsidP="003675BD">
      <w:pPr>
        <w:spacing w:line="276" w:lineRule="auto"/>
        <w:rPr>
          <w:rFonts w:ascii="Gill Sans MT" w:eastAsia="Calibri" w:hAnsi="Gill Sans MT" w:cs="Arial"/>
        </w:rPr>
      </w:pPr>
      <w:r w:rsidRPr="003675BD">
        <w:rPr>
          <w:rFonts w:ascii="Gill Sans MT" w:eastAsia="Calibri" w:hAnsi="Gill Sans MT" w:cs="Arial"/>
        </w:rPr>
        <w:t xml:space="preserve">Fresh Salone also provides training in post-harvest practices and processing, to mitigate crop loss and create value addition for agricultural ventures, creating employment for many indirect businesses (e.g., trading, packaging, transport, food preparation, food processing, marketing, agro-input suppliers, manure production, and animal feed production). </w:t>
      </w:r>
    </w:p>
    <w:p w14:paraId="6132F7D1" w14:textId="77777777" w:rsidR="003675BD" w:rsidRPr="003675BD" w:rsidRDefault="003675BD" w:rsidP="003675BD">
      <w:pPr>
        <w:pStyle w:val="Heading1"/>
        <w:spacing w:line="276" w:lineRule="auto"/>
        <w:jc w:val="both"/>
        <w:rPr>
          <w:rFonts w:ascii="Gill Sans MT" w:hAnsi="Gill Sans MT" w:cs="Arial"/>
        </w:rPr>
      </w:pPr>
      <w:r w:rsidRPr="003675BD">
        <w:rPr>
          <w:rFonts w:ascii="Gill Sans MT" w:hAnsi="Gill Sans MT" w:cs="Arial"/>
        </w:rPr>
        <w:t>ISSUE DESCRIPTION</w:t>
      </w:r>
    </w:p>
    <w:p w14:paraId="7B59F0F4" w14:textId="77777777" w:rsidR="003675BD" w:rsidRPr="003675BD" w:rsidRDefault="003675BD" w:rsidP="003675BD">
      <w:pPr>
        <w:spacing w:line="276" w:lineRule="auto"/>
        <w:jc w:val="both"/>
        <w:rPr>
          <w:rFonts w:ascii="Gill Sans MT" w:hAnsi="Gill Sans MT" w:cs="Arial"/>
        </w:rPr>
      </w:pPr>
      <w:r w:rsidRPr="003675BD">
        <w:rPr>
          <w:rFonts w:ascii="Gill Sans MT" w:hAnsi="Gill Sans MT" w:cs="Arial"/>
        </w:rPr>
        <w:t>Fresh Salone has experienced several challenges to its ability to build a viable input supply pipeline to support the concentrated training that it provides on the FtF demo farms and elsewhere to other clients. In order for the improved technologies to be adopted by farmers, these inputs need to be available for purchase on a regular basis. However, as most of the inputs are imported from Kenya, shipments of such inputs must be made in bulk, and cost tens of thousands of dollars. The severely detrimental impact of the Ebola outbreak on Fresh Salone’s profitability and business growth, as well as the early closeout of the current FtF activity, have both posed unexpected challenges to Fresh Salone’s viability as an independent, private business, and its ability to support a reliable outgrower program that can serve as a pipeline for produce sales to private clients.</w:t>
      </w:r>
    </w:p>
    <w:p w14:paraId="447DAD49" w14:textId="7AD8FC81" w:rsidR="003675BD" w:rsidRPr="003675BD" w:rsidRDefault="003675BD" w:rsidP="003675BD">
      <w:pPr>
        <w:spacing w:line="276" w:lineRule="auto"/>
        <w:jc w:val="both"/>
        <w:rPr>
          <w:rFonts w:ascii="Gill Sans MT" w:hAnsi="Gill Sans MT" w:cs="Arial"/>
        </w:rPr>
      </w:pPr>
      <w:r w:rsidRPr="003675BD">
        <w:rPr>
          <w:rFonts w:ascii="Gill Sans MT" w:hAnsi="Gill Sans MT" w:cs="Arial"/>
        </w:rPr>
        <w:t>In addition to support with grant writing</w:t>
      </w:r>
      <w:r w:rsidR="008D7782">
        <w:rPr>
          <w:rFonts w:ascii="Gill Sans MT" w:hAnsi="Gill Sans MT" w:cs="Arial"/>
        </w:rPr>
        <w:t xml:space="preserve"> and financial/audit preparedness</w:t>
      </w:r>
      <w:r w:rsidRPr="003675BD">
        <w:rPr>
          <w:rFonts w:ascii="Gill Sans MT" w:hAnsi="Gill Sans MT" w:cs="Arial"/>
        </w:rPr>
        <w:t xml:space="preserve"> as outlined in our other proposed F2F scope</w:t>
      </w:r>
      <w:r w:rsidR="008D7782">
        <w:rPr>
          <w:rFonts w:ascii="Gill Sans MT" w:hAnsi="Gill Sans MT" w:cs="Arial"/>
        </w:rPr>
        <w:t>s</w:t>
      </w:r>
      <w:r w:rsidRPr="003675BD">
        <w:rPr>
          <w:rFonts w:ascii="Gill Sans MT" w:hAnsi="Gill Sans MT" w:cs="Arial"/>
        </w:rPr>
        <w:t>, Fresh Salone is requesting assistance in structuring the financial and logistical details behind a countrywide input supply distribution/outgrower scheme system</w:t>
      </w:r>
      <w:r w:rsidR="000E5D60">
        <w:rPr>
          <w:rFonts w:ascii="Gill Sans MT" w:hAnsi="Gill Sans MT" w:cs="Arial"/>
        </w:rPr>
        <w:t>. Technical support required includes:</w:t>
      </w:r>
      <w:r w:rsidRPr="003675BD">
        <w:rPr>
          <w:rFonts w:ascii="Gill Sans MT" w:hAnsi="Gill Sans MT" w:cs="Arial"/>
        </w:rPr>
        <w:t xml:space="preserve"> </w:t>
      </w:r>
      <w:r w:rsidR="000E5D60">
        <w:rPr>
          <w:rFonts w:ascii="Gill Sans MT" w:hAnsi="Gill Sans MT" w:cs="Arial"/>
        </w:rPr>
        <w:t xml:space="preserve">assessing the market and Fresh Salone’s potential market share, and projecting demand, to then inform the </w:t>
      </w:r>
      <w:r w:rsidRPr="003675BD">
        <w:rPr>
          <w:rFonts w:ascii="Gill Sans MT" w:hAnsi="Gill Sans MT" w:cs="Arial"/>
        </w:rPr>
        <w:t>develop</w:t>
      </w:r>
      <w:r w:rsidR="000E5D60">
        <w:rPr>
          <w:rFonts w:ascii="Gill Sans MT" w:hAnsi="Gill Sans MT" w:cs="Arial"/>
        </w:rPr>
        <w:t>ment of</w:t>
      </w:r>
      <w:r w:rsidRPr="003675BD">
        <w:rPr>
          <w:rFonts w:ascii="Gill Sans MT" w:hAnsi="Gill Sans MT" w:cs="Arial"/>
        </w:rPr>
        <w:t xml:space="preserve"> baskets of goods, </w:t>
      </w:r>
      <w:r w:rsidR="000E5D60">
        <w:rPr>
          <w:rFonts w:ascii="Gill Sans MT" w:hAnsi="Gill Sans MT" w:cs="Arial"/>
        </w:rPr>
        <w:t xml:space="preserve">assigning </w:t>
      </w:r>
      <w:r w:rsidRPr="003675BD">
        <w:rPr>
          <w:rFonts w:ascii="Gill Sans MT" w:hAnsi="Gill Sans MT" w:cs="Arial"/>
        </w:rPr>
        <w:t>prices,</w:t>
      </w:r>
      <w:r w:rsidR="000E5D60">
        <w:rPr>
          <w:rFonts w:ascii="Gill Sans MT" w:hAnsi="Gill Sans MT" w:cs="Arial"/>
        </w:rPr>
        <w:t xml:space="preserve"> establishing </w:t>
      </w:r>
      <w:r w:rsidRPr="003675BD">
        <w:rPr>
          <w:rFonts w:ascii="Gill Sans MT" w:hAnsi="Gill Sans MT" w:cs="Arial"/>
        </w:rPr>
        <w:t xml:space="preserve">harvest/repayment structures, </w:t>
      </w:r>
      <w:r w:rsidR="000E5D60">
        <w:rPr>
          <w:rFonts w:ascii="Gill Sans MT" w:hAnsi="Gill Sans MT" w:cs="Arial"/>
        </w:rPr>
        <w:t xml:space="preserve">and estimating stock requirements </w:t>
      </w:r>
      <w:r w:rsidRPr="003675BD">
        <w:rPr>
          <w:rFonts w:ascii="Gill Sans MT" w:hAnsi="Gill Sans MT" w:cs="Arial"/>
        </w:rPr>
        <w:t>to establish a</w:t>
      </w:r>
      <w:r w:rsidR="008D7782">
        <w:rPr>
          <w:rFonts w:ascii="Gill Sans MT" w:hAnsi="Gill Sans MT" w:cs="Arial"/>
        </w:rPr>
        <w:t xml:space="preserve"> business plan</w:t>
      </w:r>
      <w:r w:rsidRPr="003675BD">
        <w:rPr>
          <w:rFonts w:ascii="Gill Sans MT" w:hAnsi="Gill Sans MT" w:cs="Arial"/>
        </w:rPr>
        <w:t xml:space="preserve"> foundation to subsequently be managed by an input supply manager.</w:t>
      </w:r>
      <w:r w:rsidR="000E5D60">
        <w:rPr>
          <w:rFonts w:ascii="Gill Sans MT" w:hAnsi="Gill Sans MT" w:cs="Arial"/>
        </w:rPr>
        <w:t xml:space="preserve"> </w:t>
      </w:r>
    </w:p>
    <w:p w14:paraId="292F5C6F" w14:textId="6E119CAB" w:rsidR="003675BD" w:rsidRDefault="003675BD" w:rsidP="003675BD">
      <w:pPr>
        <w:spacing w:line="276" w:lineRule="auto"/>
        <w:rPr>
          <w:rFonts w:ascii="Gill Sans MT" w:eastAsia="Calibri" w:hAnsi="Gill Sans MT" w:cs="Arial"/>
          <w:b/>
        </w:rPr>
      </w:pPr>
      <w:r w:rsidRPr="003675BD">
        <w:rPr>
          <w:rFonts w:ascii="Gill Sans MT" w:eastAsia="Calibri" w:hAnsi="Gill Sans MT" w:cs="Arial"/>
          <w:b/>
        </w:rPr>
        <w:t>OBJECTIVE OF ASSIGNMENT</w:t>
      </w:r>
    </w:p>
    <w:p w14:paraId="0071457A" w14:textId="042A4E0A" w:rsidR="003675BD" w:rsidRPr="00D239EF" w:rsidRDefault="003675BD" w:rsidP="003675BD">
      <w:pPr>
        <w:tabs>
          <w:tab w:val="left" w:pos="2360"/>
        </w:tabs>
        <w:rPr>
          <w:rFonts w:ascii="Gill Sans MT" w:hAnsi="Gill Sans MT"/>
        </w:rPr>
      </w:pPr>
      <w:r w:rsidRPr="00D239EF">
        <w:rPr>
          <w:rFonts w:ascii="Gill Sans MT" w:eastAsia="Calibri" w:hAnsi="Gill Sans MT" w:cs="Times New Roman"/>
          <w:bCs/>
          <w:lang w:val="en-GB"/>
        </w:rPr>
        <w:lastRenderedPageBreak/>
        <w:t>The objective of this assignment is to</w:t>
      </w:r>
      <w:r w:rsidRPr="00D239EF">
        <w:rPr>
          <w:rFonts w:ascii="Gill Sans MT" w:hAnsi="Gill Sans MT"/>
        </w:rPr>
        <w:t xml:space="preserve"> </w:t>
      </w:r>
      <w:r w:rsidRPr="00D239EF">
        <w:rPr>
          <w:rFonts w:ascii="Gill Sans MT" w:eastAsia="Calibri" w:hAnsi="Gill Sans MT" w:cs="Times New Roman"/>
          <w:bCs/>
          <w:lang w:val="en-GB"/>
        </w:rPr>
        <w:t xml:space="preserve">provide technical assistance and training to Fresh Salone </w:t>
      </w:r>
      <w:r>
        <w:rPr>
          <w:rFonts w:ascii="Gill Sans MT" w:eastAsia="Calibri" w:hAnsi="Gill Sans MT" w:cs="Times New Roman"/>
          <w:bCs/>
          <w:lang w:val="en-GB"/>
        </w:rPr>
        <w:t xml:space="preserve">to </w:t>
      </w:r>
      <w:r>
        <w:rPr>
          <w:rFonts w:ascii="Gill Sans MT" w:hAnsi="Gill Sans MT" w:cs="Arial"/>
        </w:rPr>
        <w:t xml:space="preserve">structure </w:t>
      </w:r>
      <w:r w:rsidRPr="003675BD">
        <w:rPr>
          <w:rFonts w:ascii="Gill Sans MT" w:hAnsi="Gill Sans MT" w:cs="Arial"/>
        </w:rPr>
        <w:t>an input supply distribution system</w:t>
      </w:r>
      <w:r w:rsidRPr="00D239EF">
        <w:rPr>
          <w:rFonts w:ascii="Gill Sans MT" w:hAnsi="Gill Sans MT"/>
        </w:rPr>
        <w:t>. Specifically, during this technical assistance assignment, the volunteer will execute the following training activities:</w:t>
      </w:r>
    </w:p>
    <w:p w14:paraId="6A40F8AA" w14:textId="30B5B1FF" w:rsidR="008D7782" w:rsidRDefault="008D7782" w:rsidP="008D7782">
      <w:pPr>
        <w:pStyle w:val="Heading1"/>
        <w:numPr>
          <w:ilvl w:val="0"/>
          <w:numId w:val="20"/>
        </w:numPr>
        <w:spacing w:after="0"/>
        <w:rPr>
          <w:rFonts w:ascii="Gill Sans MT" w:hAnsi="Gill Sans MT"/>
          <w:b w:val="0"/>
          <w:sz w:val="22"/>
          <w:szCs w:val="22"/>
        </w:rPr>
      </w:pPr>
      <w:r>
        <w:rPr>
          <w:rFonts w:ascii="Gill Sans MT" w:hAnsi="Gill Sans MT"/>
          <w:b w:val="0"/>
          <w:sz w:val="22"/>
          <w:szCs w:val="22"/>
        </w:rPr>
        <w:t>Identify Sierra Leone’s current state for input supply (and demand), with a focus on Western Area and Tonkolili Districts, but a countrywide view of the actual availability of inputs and the companies involved</w:t>
      </w:r>
      <w:r w:rsidR="00736F14">
        <w:rPr>
          <w:rFonts w:ascii="Gill Sans MT" w:hAnsi="Gill Sans MT"/>
          <w:b w:val="0"/>
          <w:sz w:val="22"/>
          <w:szCs w:val="22"/>
        </w:rPr>
        <w:t>;</w:t>
      </w:r>
    </w:p>
    <w:p w14:paraId="14830E5F" w14:textId="5CDACEA5" w:rsidR="003675BD" w:rsidRPr="003675BD" w:rsidRDefault="003675BD" w:rsidP="008D7782">
      <w:pPr>
        <w:pStyle w:val="Heading1"/>
        <w:numPr>
          <w:ilvl w:val="0"/>
          <w:numId w:val="20"/>
        </w:numPr>
        <w:spacing w:after="0"/>
        <w:rPr>
          <w:rFonts w:ascii="Gill Sans MT" w:hAnsi="Gill Sans MT"/>
          <w:b w:val="0"/>
          <w:sz w:val="22"/>
          <w:szCs w:val="22"/>
        </w:rPr>
      </w:pPr>
      <w:r w:rsidRPr="003675BD">
        <w:rPr>
          <w:rFonts w:ascii="Gill Sans MT" w:hAnsi="Gill Sans MT"/>
          <w:b w:val="0"/>
          <w:sz w:val="22"/>
          <w:szCs w:val="22"/>
        </w:rPr>
        <w:t xml:space="preserve">Assess Fresh Salone’s current </w:t>
      </w:r>
      <w:r w:rsidRPr="003675BD">
        <w:rPr>
          <w:rFonts w:ascii="Gill Sans MT" w:hAnsi="Gill Sans MT" w:cs="Arial"/>
          <w:b w:val="0"/>
          <w:sz w:val="22"/>
          <w:szCs w:val="22"/>
        </w:rPr>
        <w:t>(or their ideal) input supply distribution system</w:t>
      </w:r>
      <w:r w:rsidRPr="003675BD">
        <w:rPr>
          <w:rFonts w:ascii="Gill Sans MT" w:hAnsi="Gill Sans MT"/>
          <w:b w:val="0"/>
          <w:sz w:val="22"/>
          <w:szCs w:val="22"/>
        </w:rPr>
        <w:t>;</w:t>
      </w:r>
    </w:p>
    <w:p w14:paraId="597BAE5D" w14:textId="22B6E0CD" w:rsidR="003675BD" w:rsidRPr="003675BD" w:rsidRDefault="003675BD" w:rsidP="003675BD">
      <w:pPr>
        <w:pStyle w:val="ListParagraph"/>
        <w:numPr>
          <w:ilvl w:val="0"/>
          <w:numId w:val="20"/>
        </w:numPr>
        <w:rPr>
          <w:rFonts w:ascii="Gill Sans MT" w:hAnsi="Gill Sans MT"/>
        </w:rPr>
      </w:pPr>
      <w:r w:rsidRPr="003675BD">
        <w:rPr>
          <w:rFonts w:ascii="Gill Sans MT" w:hAnsi="Gill Sans MT"/>
        </w:rPr>
        <w:t>Assess input supply distribution system cost benefit analysis;</w:t>
      </w:r>
    </w:p>
    <w:p w14:paraId="2895C5C3" w14:textId="7F6A2036" w:rsidR="003675BD" w:rsidRPr="003675BD" w:rsidRDefault="008D7782" w:rsidP="003675BD">
      <w:pPr>
        <w:pStyle w:val="ListParagraph"/>
        <w:numPr>
          <w:ilvl w:val="0"/>
          <w:numId w:val="20"/>
        </w:numPr>
        <w:rPr>
          <w:rFonts w:ascii="Gill Sans MT" w:hAnsi="Gill Sans MT"/>
        </w:rPr>
      </w:pPr>
      <w:r>
        <w:rPr>
          <w:rFonts w:ascii="Gill Sans MT" w:hAnsi="Gill Sans MT"/>
        </w:rPr>
        <w:t>Identify and develop</w:t>
      </w:r>
      <w:r w:rsidR="003675BD" w:rsidRPr="003675BD">
        <w:rPr>
          <w:rFonts w:ascii="Gill Sans MT" w:hAnsi="Gill Sans MT"/>
        </w:rPr>
        <w:t xml:space="preserve"> input supply system projections;</w:t>
      </w:r>
    </w:p>
    <w:p w14:paraId="4E7B324F" w14:textId="2E8153ED" w:rsidR="003675BD" w:rsidRDefault="003675BD" w:rsidP="003675BD">
      <w:pPr>
        <w:pStyle w:val="ListParagraph"/>
        <w:numPr>
          <w:ilvl w:val="0"/>
          <w:numId w:val="20"/>
        </w:numPr>
        <w:rPr>
          <w:rFonts w:ascii="Gill Sans MT" w:hAnsi="Gill Sans MT"/>
        </w:rPr>
      </w:pPr>
      <w:r w:rsidRPr="003675BD">
        <w:rPr>
          <w:rFonts w:ascii="Gill Sans MT" w:hAnsi="Gill Sans MT"/>
        </w:rPr>
        <w:t>Develop step by step action plan to establish the i</w:t>
      </w:r>
      <w:r>
        <w:rPr>
          <w:rFonts w:ascii="Gill Sans MT" w:hAnsi="Gill Sans MT"/>
        </w:rPr>
        <w:t>nput supply distribution system;</w:t>
      </w:r>
    </w:p>
    <w:p w14:paraId="7493052C" w14:textId="457A4ABE" w:rsidR="003675BD" w:rsidRDefault="003675BD" w:rsidP="003675BD">
      <w:pPr>
        <w:pStyle w:val="ListParagraph"/>
        <w:numPr>
          <w:ilvl w:val="0"/>
          <w:numId w:val="20"/>
        </w:numPr>
        <w:rPr>
          <w:rFonts w:ascii="Gill Sans MT" w:hAnsi="Gill Sans MT"/>
        </w:rPr>
      </w:pPr>
      <w:r>
        <w:rPr>
          <w:rFonts w:ascii="Gill Sans MT" w:hAnsi="Gill Sans MT"/>
        </w:rPr>
        <w:t xml:space="preserve">Develop marketing and business plan that supports the development of the input </w:t>
      </w:r>
      <w:r w:rsidRPr="003675BD">
        <w:rPr>
          <w:rFonts w:ascii="Gill Sans MT" w:hAnsi="Gill Sans MT"/>
        </w:rPr>
        <w:t>supply distribution system</w:t>
      </w:r>
      <w:r w:rsidR="00736F14">
        <w:rPr>
          <w:rFonts w:ascii="Gill Sans MT" w:hAnsi="Gill Sans MT"/>
        </w:rPr>
        <w:t>.</w:t>
      </w:r>
      <w:r w:rsidRPr="003675BD">
        <w:rPr>
          <w:rFonts w:ascii="Gill Sans MT" w:hAnsi="Gill Sans MT"/>
        </w:rPr>
        <w:t xml:space="preserve"> </w:t>
      </w:r>
    </w:p>
    <w:p w14:paraId="34B43565" w14:textId="77777777" w:rsidR="003675BD" w:rsidRPr="003675BD" w:rsidRDefault="003675BD" w:rsidP="003675BD">
      <w:pPr>
        <w:spacing w:line="276" w:lineRule="auto"/>
        <w:rPr>
          <w:rFonts w:ascii="Gill Sans MT" w:eastAsia="Calibri" w:hAnsi="Gill Sans MT" w:cs="Arial"/>
          <w:b/>
        </w:rPr>
      </w:pPr>
    </w:p>
    <w:p w14:paraId="312749DC" w14:textId="0B41A808" w:rsidR="003675BD" w:rsidRPr="003675BD" w:rsidRDefault="003675BD" w:rsidP="003675BD">
      <w:pPr>
        <w:pStyle w:val="Heading1"/>
        <w:spacing w:line="276" w:lineRule="auto"/>
        <w:jc w:val="both"/>
        <w:rPr>
          <w:rFonts w:ascii="Gill Sans MT" w:hAnsi="Gill Sans MT" w:cs="Arial"/>
        </w:rPr>
      </w:pPr>
      <w:r w:rsidRPr="003675BD">
        <w:rPr>
          <w:rFonts w:ascii="Gill Sans MT" w:hAnsi="Gill Sans MT" w:cs="Arial"/>
        </w:rPr>
        <w:t>HOST CONTRIBUTION</w:t>
      </w:r>
    </w:p>
    <w:p w14:paraId="7F22ED56" w14:textId="40436C97" w:rsidR="000E5D60" w:rsidRPr="003675BD" w:rsidRDefault="000E5D60" w:rsidP="003675BD">
      <w:pPr>
        <w:rPr>
          <w:rFonts w:ascii="Gill Sans MT" w:hAnsi="Gill Sans MT"/>
        </w:rPr>
      </w:pPr>
      <w:r>
        <w:rPr>
          <w:rFonts w:ascii="Gill Sans MT" w:hAnsi="Gill Sans MT"/>
        </w:rPr>
        <w:t>Fresh Salone can contribute office space for the F2F volunteer to work</w:t>
      </w:r>
      <w:r w:rsidR="008D7782">
        <w:rPr>
          <w:rFonts w:ascii="Gill Sans MT" w:hAnsi="Gill Sans MT"/>
        </w:rPr>
        <w:t xml:space="preserve"> and any materials they require to perform the assignment.</w:t>
      </w:r>
    </w:p>
    <w:p w14:paraId="682FA52D" w14:textId="64E7F177" w:rsidR="00875646" w:rsidRPr="003675BD" w:rsidRDefault="001855F7" w:rsidP="003675BD">
      <w:pPr>
        <w:pStyle w:val="Heading1"/>
        <w:spacing w:line="276" w:lineRule="auto"/>
        <w:jc w:val="both"/>
        <w:rPr>
          <w:rFonts w:ascii="Gill Sans MT" w:hAnsi="Gill Sans MT" w:cs="Arial"/>
        </w:rPr>
      </w:pPr>
      <w:r w:rsidRPr="003675BD">
        <w:rPr>
          <w:rFonts w:ascii="Gill Sans MT" w:hAnsi="Gill Sans MT" w:cs="Arial"/>
        </w:rPr>
        <w:t>ANTICIPATED RESULTS FROM THE ASSIGNMENT</w:t>
      </w:r>
    </w:p>
    <w:p w14:paraId="20CC7C75" w14:textId="398BBC7A" w:rsidR="002163EE" w:rsidRPr="003675BD" w:rsidRDefault="002163EE" w:rsidP="003675BD">
      <w:pPr>
        <w:pStyle w:val="ListParagraph"/>
        <w:numPr>
          <w:ilvl w:val="0"/>
          <w:numId w:val="13"/>
        </w:numPr>
        <w:spacing w:line="276" w:lineRule="auto"/>
        <w:jc w:val="both"/>
        <w:rPr>
          <w:rFonts w:ascii="Gill Sans MT" w:hAnsi="Gill Sans MT" w:cs="Arial"/>
        </w:rPr>
      </w:pPr>
      <w:r w:rsidRPr="003675BD">
        <w:rPr>
          <w:rFonts w:ascii="Gill Sans MT" w:hAnsi="Gill Sans MT" w:cs="Arial"/>
        </w:rPr>
        <w:t>A business plan for input supply distribution</w:t>
      </w:r>
      <w:r w:rsidR="000E5D60">
        <w:rPr>
          <w:rFonts w:ascii="Gill Sans MT" w:hAnsi="Gill Sans MT" w:cs="Arial"/>
        </w:rPr>
        <w:t xml:space="preserve"> in the districts of Tonkolili and Western Area</w:t>
      </w:r>
      <w:r w:rsidRPr="003675BD">
        <w:rPr>
          <w:rFonts w:ascii="Gill Sans MT" w:hAnsi="Gill Sans MT" w:cs="Arial"/>
        </w:rPr>
        <w:t>, including:</w:t>
      </w:r>
    </w:p>
    <w:p w14:paraId="516F14D5" w14:textId="7F924352" w:rsidR="002163EE" w:rsidRPr="003675BD" w:rsidRDefault="002163EE" w:rsidP="003675BD">
      <w:pPr>
        <w:pStyle w:val="ListParagraph"/>
        <w:numPr>
          <w:ilvl w:val="0"/>
          <w:numId w:val="19"/>
        </w:numPr>
        <w:spacing w:line="276" w:lineRule="auto"/>
        <w:jc w:val="both"/>
        <w:rPr>
          <w:rFonts w:ascii="Gill Sans MT" w:hAnsi="Gill Sans MT" w:cs="Arial"/>
        </w:rPr>
      </w:pPr>
      <w:r w:rsidRPr="003675BD">
        <w:rPr>
          <w:rFonts w:ascii="Gill Sans MT" w:hAnsi="Gill Sans MT" w:cs="Arial"/>
        </w:rPr>
        <w:t>Establishing “baskets” of goods and associated costs, repayment terms and timelines</w:t>
      </w:r>
      <w:r w:rsidR="00423DFD" w:rsidRPr="003675BD">
        <w:rPr>
          <w:rFonts w:ascii="Gill Sans MT" w:hAnsi="Gill Sans MT" w:cs="Arial"/>
        </w:rPr>
        <w:t>, and promotions</w:t>
      </w:r>
      <w:r w:rsidR="00736F14">
        <w:rPr>
          <w:rFonts w:ascii="Gill Sans MT" w:hAnsi="Gill Sans MT" w:cs="Arial"/>
        </w:rPr>
        <w:t>;</w:t>
      </w:r>
    </w:p>
    <w:p w14:paraId="5D634598" w14:textId="780742EB" w:rsidR="007C1DC9" w:rsidRPr="003675BD" w:rsidRDefault="002163EE" w:rsidP="003675BD">
      <w:pPr>
        <w:pStyle w:val="ListParagraph"/>
        <w:numPr>
          <w:ilvl w:val="0"/>
          <w:numId w:val="19"/>
        </w:numPr>
        <w:spacing w:line="276" w:lineRule="auto"/>
        <w:jc w:val="both"/>
        <w:rPr>
          <w:rFonts w:ascii="Gill Sans MT" w:hAnsi="Gill Sans MT" w:cs="Arial"/>
        </w:rPr>
      </w:pPr>
      <w:r w:rsidRPr="003675BD">
        <w:rPr>
          <w:rFonts w:ascii="Gill Sans MT" w:hAnsi="Gill Sans MT" w:cs="Arial"/>
        </w:rPr>
        <w:t>Implementation budget and</w:t>
      </w:r>
      <w:r w:rsidR="00736F14">
        <w:rPr>
          <w:rFonts w:ascii="Gill Sans MT" w:hAnsi="Gill Sans MT" w:cs="Arial"/>
        </w:rPr>
        <w:t xml:space="preserve"> comprehensive logistics review;</w:t>
      </w:r>
    </w:p>
    <w:p w14:paraId="4B21769D" w14:textId="499F2A3B" w:rsidR="002163EE" w:rsidRPr="003675BD" w:rsidRDefault="002163EE" w:rsidP="003675BD">
      <w:pPr>
        <w:pStyle w:val="ListParagraph"/>
        <w:numPr>
          <w:ilvl w:val="0"/>
          <w:numId w:val="19"/>
        </w:numPr>
        <w:spacing w:line="276" w:lineRule="auto"/>
        <w:jc w:val="both"/>
        <w:rPr>
          <w:rFonts w:ascii="Gill Sans MT" w:hAnsi="Gill Sans MT" w:cs="Arial"/>
        </w:rPr>
      </w:pPr>
      <w:r w:rsidRPr="003675BD">
        <w:rPr>
          <w:rFonts w:ascii="Gill Sans MT" w:hAnsi="Gill Sans MT" w:cs="Arial"/>
        </w:rPr>
        <w:t>Timeline for implementation</w:t>
      </w:r>
      <w:r w:rsidR="00736F14">
        <w:rPr>
          <w:rFonts w:ascii="Gill Sans MT" w:hAnsi="Gill Sans MT" w:cs="Arial"/>
        </w:rPr>
        <w:t>;</w:t>
      </w:r>
    </w:p>
    <w:p w14:paraId="5DD04D42" w14:textId="7A23F2D2" w:rsidR="002163EE" w:rsidRPr="003675BD" w:rsidRDefault="002163EE" w:rsidP="003675BD">
      <w:pPr>
        <w:pStyle w:val="ListParagraph"/>
        <w:numPr>
          <w:ilvl w:val="0"/>
          <w:numId w:val="19"/>
        </w:numPr>
        <w:spacing w:line="276" w:lineRule="auto"/>
        <w:jc w:val="both"/>
        <w:rPr>
          <w:rFonts w:ascii="Gill Sans MT" w:hAnsi="Gill Sans MT" w:cs="Arial"/>
        </w:rPr>
      </w:pPr>
      <w:r w:rsidRPr="003675BD">
        <w:rPr>
          <w:rFonts w:ascii="Gill Sans MT" w:hAnsi="Gill Sans MT" w:cs="Arial"/>
        </w:rPr>
        <w:t>Required resources (in</w:t>
      </w:r>
      <w:r w:rsidR="000E5D60">
        <w:rPr>
          <w:rFonts w:ascii="Gill Sans MT" w:hAnsi="Gill Sans MT" w:cs="Arial"/>
        </w:rPr>
        <w:t>-</w:t>
      </w:r>
      <w:r w:rsidRPr="003675BD">
        <w:rPr>
          <w:rFonts w:ascii="Gill Sans MT" w:hAnsi="Gill Sans MT" w:cs="Arial"/>
        </w:rPr>
        <w:t>kind, financial, and inputs)</w:t>
      </w:r>
      <w:r w:rsidR="00736F14">
        <w:rPr>
          <w:rFonts w:ascii="Gill Sans MT" w:hAnsi="Gill Sans MT" w:cs="Arial"/>
        </w:rPr>
        <w:t>;</w:t>
      </w:r>
    </w:p>
    <w:p w14:paraId="3AB0B5C2" w14:textId="05D7CAC1" w:rsidR="002163EE" w:rsidRPr="003675BD" w:rsidRDefault="002163EE" w:rsidP="003675BD">
      <w:pPr>
        <w:pStyle w:val="ListParagraph"/>
        <w:numPr>
          <w:ilvl w:val="0"/>
          <w:numId w:val="19"/>
        </w:numPr>
        <w:spacing w:line="276" w:lineRule="auto"/>
        <w:jc w:val="both"/>
        <w:rPr>
          <w:rFonts w:ascii="Gill Sans MT" w:hAnsi="Gill Sans MT" w:cs="Arial"/>
        </w:rPr>
      </w:pPr>
      <w:r w:rsidRPr="003675BD">
        <w:rPr>
          <w:rFonts w:ascii="Gill Sans MT" w:hAnsi="Gill Sans MT" w:cs="Arial"/>
        </w:rPr>
        <w:t>Assistance with quantifying how to maintain sufficient stock, based on sales projections (and how to adjust such pr</w:t>
      </w:r>
      <w:r w:rsidR="00736F14">
        <w:rPr>
          <w:rFonts w:ascii="Gill Sans MT" w:hAnsi="Gill Sans MT" w:cs="Arial"/>
        </w:rPr>
        <w:t>ojections after implementation);</w:t>
      </w:r>
    </w:p>
    <w:p w14:paraId="5D9FA361" w14:textId="428A08A2" w:rsidR="007C1DC9" w:rsidRPr="003675BD" w:rsidRDefault="002163EE" w:rsidP="003675BD">
      <w:pPr>
        <w:pStyle w:val="ListParagraph"/>
        <w:numPr>
          <w:ilvl w:val="0"/>
          <w:numId w:val="19"/>
        </w:numPr>
        <w:spacing w:line="276" w:lineRule="auto"/>
        <w:jc w:val="both"/>
        <w:rPr>
          <w:rFonts w:ascii="Gill Sans MT" w:hAnsi="Gill Sans MT" w:cs="Arial"/>
        </w:rPr>
      </w:pPr>
      <w:r w:rsidRPr="003675BD">
        <w:rPr>
          <w:rFonts w:ascii="Gill Sans MT" w:hAnsi="Gill Sans MT" w:cs="Arial"/>
        </w:rPr>
        <w:t>Identifying options for regionally-available, climate appropriate inputs (e.g., groundnut seed from Ghana, fertilizer from Guinea, rather than reliance on Kenyan supplies)</w:t>
      </w:r>
      <w:r w:rsidR="00736F14">
        <w:rPr>
          <w:rFonts w:ascii="Gill Sans MT" w:hAnsi="Gill Sans MT" w:cs="Arial"/>
        </w:rPr>
        <w:t>.</w:t>
      </w:r>
    </w:p>
    <w:p w14:paraId="687C5299" w14:textId="662EC356" w:rsidR="002301AE" w:rsidRPr="00E47CAC" w:rsidRDefault="00875646" w:rsidP="00E47CAC">
      <w:pPr>
        <w:pStyle w:val="Heading1"/>
        <w:rPr>
          <w:rFonts w:ascii="Gill Sans MT" w:hAnsi="Gill Sans MT"/>
        </w:rPr>
      </w:pPr>
      <w:r w:rsidRPr="00E47CAC">
        <w:rPr>
          <w:rFonts w:ascii="Gill Sans MT" w:hAnsi="Gill Sans MT"/>
        </w:rPr>
        <w:t>DELIVERABLES</w:t>
      </w:r>
    </w:p>
    <w:p w14:paraId="0479A176" w14:textId="447A035F" w:rsidR="00241283" w:rsidRPr="003675BD" w:rsidRDefault="001B2AD6" w:rsidP="003675BD">
      <w:pPr>
        <w:pStyle w:val="ListParagraph"/>
        <w:numPr>
          <w:ilvl w:val="0"/>
          <w:numId w:val="14"/>
        </w:numPr>
        <w:spacing w:line="276" w:lineRule="auto"/>
        <w:jc w:val="both"/>
        <w:rPr>
          <w:rFonts w:ascii="Gill Sans MT" w:hAnsi="Gill Sans MT" w:cs="Arial"/>
        </w:rPr>
      </w:pPr>
      <w:r w:rsidRPr="003675BD">
        <w:rPr>
          <w:rFonts w:ascii="Gill Sans MT" w:hAnsi="Gill Sans MT" w:cs="Arial"/>
        </w:rPr>
        <w:t>Detailed Scope of Work for duration of assignment provided by F2F volunteer</w:t>
      </w:r>
      <w:r w:rsidR="00736F14">
        <w:rPr>
          <w:rFonts w:ascii="Gill Sans MT" w:hAnsi="Gill Sans MT" w:cs="Arial"/>
        </w:rPr>
        <w:t>;</w:t>
      </w:r>
    </w:p>
    <w:p w14:paraId="11378562" w14:textId="17E02928" w:rsidR="001B2AD6" w:rsidRPr="003675BD" w:rsidRDefault="001B2AD6" w:rsidP="003675BD">
      <w:pPr>
        <w:pStyle w:val="ListParagraph"/>
        <w:numPr>
          <w:ilvl w:val="0"/>
          <w:numId w:val="14"/>
        </w:numPr>
        <w:spacing w:line="276" w:lineRule="auto"/>
        <w:jc w:val="both"/>
        <w:rPr>
          <w:rFonts w:ascii="Gill Sans MT" w:hAnsi="Gill Sans MT" w:cs="Arial"/>
        </w:rPr>
      </w:pPr>
      <w:r w:rsidRPr="003675BD">
        <w:rPr>
          <w:rFonts w:ascii="Gill Sans MT" w:hAnsi="Gill Sans MT" w:cs="Arial"/>
        </w:rPr>
        <w:t>Fresh Salone</w:t>
      </w:r>
      <w:r w:rsidR="00E47CAC">
        <w:rPr>
          <w:rFonts w:ascii="Gill Sans MT" w:hAnsi="Gill Sans MT" w:cs="Arial"/>
        </w:rPr>
        <w:t>’s</w:t>
      </w:r>
      <w:r w:rsidRPr="003675BD">
        <w:rPr>
          <w:rFonts w:ascii="Gill Sans MT" w:hAnsi="Gill Sans MT" w:cs="Arial"/>
        </w:rPr>
        <w:t xml:space="preserve"> </w:t>
      </w:r>
      <w:r w:rsidR="002163EE" w:rsidRPr="003675BD">
        <w:rPr>
          <w:rFonts w:ascii="Gill Sans MT" w:hAnsi="Gill Sans MT" w:cs="Arial"/>
        </w:rPr>
        <w:t>business plan for input supply distribution complete</w:t>
      </w:r>
      <w:r w:rsidR="00736F14">
        <w:rPr>
          <w:rFonts w:ascii="Gill Sans MT" w:hAnsi="Gill Sans MT" w:cs="Arial"/>
        </w:rPr>
        <w:t>;</w:t>
      </w:r>
    </w:p>
    <w:p w14:paraId="017E531E" w14:textId="0D97AE9D" w:rsidR="002163EE" w:rsidRPr="003675BD" w:rsidRDefault="002163EE" w:rsidP="003675BD">
      <w:pPr>
        <w:pStyle w:val="ListParagraph"/>
        <w:numPr>
          <w:ilvl w:val="0"/>
          <w:numId w:val="14"/>
        </w:numPr>
        <w:spacing w:line="276" w:lineRule="auto"/>
        <w:jc w:val="both"/>
        <w:rPr>
          <w:rFonts w:ascii="Gill Sans MT" w:hAnsi="Gill Sans MT" w:cs="Arial"/>
        </w:rPr>
      </w:pPr>
      <w:r w:rsidRPr="003675BD">
        <w:rPr>
          <w:rFonts w:ascii="Gill Sans MT" w:hAnsi="Gill Sans MT" w:cs="Arial"/>
        </w:rPr>
        <w:t>Local/regional input supply sources identified (if possible)</w:t>
      </w:r>
      <w:r w:rsidR="00736F14">
        <w:rPr>
          <w:rFonts w:ascii="Gill Sans MT" w:hAnsi="Gill Sans MT" w:cs="Arial"/>
        </w:rPr>
        <w:t>;</w:t>
      </w:r>
    </w:p>
    <w:p w14:paraId="6414FB45" w14:textId="0F1270AA" w:rsidR="002301AE" w:rsidRPr="003675BD" w:rsidRDefault="002301AE" w:rsidP="003675BD">
      <w:pPr>
        <w:pStyle w:val="ListParagraph"/>
        <w:numPr>
          <w:ilvl w:val="0"/>
          <w:numId w:val="14"/>
        </w:numPr>
        <w:spacing w:line="276" w:lineRule="auto"/>
        <w:jc w:val="both"/>
        <w:rPr>
          <w:rFonts w:ascii="Gill Sans MT" w:hAnsi="Gill Sans MT" w:cs="Arial"/>
        </w:rPr>
      </w:pPr>
      <w:r w:rsidRPr="003675BD">
        <w:rPr>
          <w:rFonts w:ascii="Gill Sans MT" w:hAnsi="Gill Sans MT" w:cs="Arial"/>
        </w:rPr>
        <w:t xml:space="preserve">Volunteer </w:t>
      </w:r>
      <w:r w:rsidR="00BE3C37" w:rsidRPr="003675BD">
        <w:rPr>
          <w:rFonts w:ascii="Gill Sans MT" w:hAnsi="Gill Sans MT" w:cs="Arial"/>
        </w:rPr>
        <w:t>p</w:t>
      </w:r>
      <w:r w:rsidR="006E365A" w:rsidRPr="003675BD">
        <w:rPr>
          <w:rFonts w:ascii="Gill Sans MT" w:hAnsi="Gill Sans MT" w:cs="Arial"/>
        </w:rPr>
        <w:t>resentation</w:t>
      </w:r>
      <w:r w:rsidR="00736F14">
        <w:rPr>
          <w:rFonts w:ascii="Gill Sans MT" w:hAnsi="Gill Sans MT" w:cs="Arial"/>
        </w:rPr>
        <w:t>;</w:t>
      </w:r>
    </w:p>
    <w:p w14:paraId="3F0A84D6" w14:textId="5178E301" w:rsidR="00EF3DE1" w:rsidRPr="003675BD" w:rsidRDefault="00BE3C37" w:rsidP="003675BD">
      <w:pPr>
        <w:pStyle w:val="ListParagraph"/>
        <w:numPr>
          <w:ilvl w:val="0"/>
          <w:numId w:val="14"/>
        </w:numPr>
        <w:spacing w:line="276" w:lineRule="auto"/>
        <w:jc w:val="both"/>
        <w:rPr>
          <w:rFonts w:ascii="Gill Sans MT" w:hAnsi="Gill Sans MT" w:cs="Arial"/>
        </w:rPr>
      </w:pPr>
      <w:r w:rsidRPr="003675BD">
        <w:rPr>
          <w:rFonts w:ascii="Gill Sans MT" w:hAnsi="Gill Sans MT" w:cs="Arial"/>
        </w:rPr>
        <w:t>Volunteer r</w:t>
      </w:r>
      <w:r w:rsidR="002301AE" w:rsidRPr="003675BD">
        <w:rPr>
          <w:rFonts w:ascii="Gill Sans MT" w:hAnsi="Gill Sans MT" w:cs="Arial"/>
        </w:rPr>
        <w:t>eport</w:t>
      </w:r>
      <w:r w:rsidRPr="003675BD">
        <w:rPr>
          <w:rFonts w:ascii="Gill Sans MT" w:hAnsi="Gill Sans MT" w:cs="Arial"/>
        </w:rPr>
        <w:t xml:space="preserve"> and press release</w:t>
      </w:r>
      <w:r w:rsidR="00736F14">
        <w:rPr>
          <w:rFonts w:ascii="Gill Sans MT" w:hAnsi="Gill Sans MT" w:cs="Arial"/>
        </w:rPr>
        <w:t>;</w:t>
      </w:r>
    </w:p>
    <w:p w14:paraId="1196D3F8" w14:textId="25A96E83" w:rsidR="00EF3DE1" w:rsidRPr="003675BD" w:rsidRDefault="00EF3DE1" w:rsidP="003675BD">
      <w:pPr>
        <w:pStyle w:val="ListParagraph"/>
        <w:numPr>
          <w:ilvl w:val="0"/>
          <w:numId w:val="14"/>
        </w:numPr>
        <w:spacing w:line="276" w:lineRule="auto"/>
        <w:jc w:val="both"/>
        <w:rPr>
          <w:rFonts w:ascii="Gill Sans MT" w:hAnsi="Gill Sans MT" w:cs="Arial"/>
        </w:rPr>
      </w:pPr>
      <w:r w:rsidRPr="003675BD">
        <w:rPr>
          <w:rFonts w:ascii="Gill Sans MT" w:hAnsi="Gill Sans MT" w:cs="Arial"/>
        </w:rPr>
        <w:t>Outreach event in US</w:t>
      </w:r>
      <w:r w:rsidR="00736F14">
        <w:rPr>
          <w:rFonts w:ascii="Gill Sans MT" w:hAnsi="Gill Sans MT" w:cs="Arial"/>
        </w:rPr>
        <w:t>.</w:t>
      </w:r>
      <w:bookmarkStart w:id="0" w:name="_GoBack"/>
      <w:bookmarkEnd w:id="0"/>
    </w:p>
    <w:p w14:paraId="624E9CD8" w14:textId="77777777" w:rsidR="001855F7" w:rsidRPr="003675BD" w:rsidRDefault="001855F7" w:rsidP="003675BD">
      <w:pPr>
        <w:pStyle w:val="Heading1"/>
        <w:spacing w:line="276" w:lineRule="auto"/>
        <w:jc w:val="both"/>
        <w:rPr>
          <w:rFonts w:ascii="Gill Sans MT" w:hAnsi="Gill Sans MT" w:cs="Arial"/>
        </w:rPr>
      </w:pPr>
      <w:r w:rsidRPr="003675BD">
        <w:rPr>
          <w:rFonts w:ascii="Gill Sans MT" w:hAnsi="Gill Sans MT" w:cs="Arial"/>
        </w:rPr>
        <w:t xml:space="preserve">SCHEDULE OF VOLUNTEER ACTIVITIES IN </w:t>
      </w:r>
      <w:r w:rsidR="000D10C2" w:rsidRPr="003675BD">
        <w:rPr>
          <w:rFonts w:ascii="Gill Sans MT" w:hAnsi="Gill Sans MT" w:cs="Arial"/>
        </w:rPr>
        <w:t>SIERRA LEONE</w:t>
      </w:r>
    </w:p>
    <w:p w14:paraId="7CE3FCCE" w14:textId="3260152C" w:rsidR="00CF6C58" w:rsidRPr="003675BD" w:rsidRDefault="00CF6C58" w:rsidP="003675BD">
      <w:pPr>
        <w:spacing w:line="276" w:lineRule="auto"/>
        <w:jc w:val="both"/>
        <w:rPr>
          <w:rFonts w:ascii="Gill Sans MT" w:eastAsia="Times New Roman" w:hAnsi="Gill Sans MT" w:cs="Arial"/>
        </w:rPr>
      </w:pPr>
      <w:r w:rsidRPr="003675BD">
        <w:rPr>
          <w:rFonts w:ascii="Gill Sans MT" w:eastAsia="Times New Roman" w:hAnsi="Gill Sans MT" w:cs="Arial"/>
        </w:rPr>
        <w:t xml:space="preserve">Below is the </w:t>
      </w:r>
      <w:r w:rsidR="00F16C67">
        <w:rPr>
          <w:rFonts w:ascii="Gill Sans MT" w:eastAsia="Times New Roman" w:hAnsi="Gill Sans MT" w:cs="Arial"/>
        </w:rPr>
        <w:t>tentative schedule:</w:t>
      </w:r>
    </w:p>
    <w:p w14:paraId="67AB625D" w14:textId="77777777" w:rsidR="00E47CAC" w:rsidRPr="00D239EF" w:rsidRDefault="00E47CAC" w:rsidP="00E47CAC">
      <w:pPr>
        <w:pStyle w:val="ListParagraph"/>
        <w:numPr>
          <w:ilvl w:val="0"/>
          <w:numId w:val="17"/>
        </w:numPr>
        <w:spacing w:line="276" w:lineRule="auto"/>
        <w:jc w:val="both"/>
        <w:rPr>
          <w:rFonts w:ascii="Gill Sans MT" w:eastAsia="Times New Roman" w:hAnsi="Gill Sans MT" w:cs="Arial"/>
        </w:rPr>
      </w:pPr>
      <w:r w:rsidRPr="00D239EF">
        <w:rPr>
          <w:rFonts w:ascii="Gill Sans MT" w:eastAsia="Times New Roman" w:hAnsi="Gill Sans MT" w:cs="Arial"/>
        </w:rPr>
        <w:t>Travel from USA (</w:t>
      </w:r>
      <w:r>
        <w:rPr>
          <w:rFonts w:ascii="Gill Sans MT" w:eastAsia="Times New Roman" w:hAnsi="Gill Sans MT" w:cs="Arial"/>
        </w:rPr>
        <w:t>2</w:t>
      </w:r>
      <w:r w:rsidRPr="00D239EF">
        <w:rPr>
          <w:rFonts w:ascii="Gill Sans MT" w:eastAsia="Times New Roman" w:hAnsi="Gill Sans MT" w:cs="Arial"/>
        </w:rPr>
        <w:t xml:space="preserve"> days)</w:t>
      </w:r>
    </w:p>
    <w:p w14:paraId="34E973F6" w14:textId="77777777" w:rsidR="00E47CAC" w:rsidRPr="00D239EF" w:rsidRDefault="00E47CAC" w:rsidP="00E47CAC">
      <w:pPr>
        <w:pStyle w:val="ListParagraph"/>
        <w:numPr>
          <w:ilvl w:val="0"/>
          <w:numId w:val="17"/>
        </w:numPr>
        <w:spacing w:line="276" w:lineRule="auto"/>
        <w:jc w:val="both"/>
        <w:rPr>
          <w:rFonts w:ascii="Gill Sans MT" w:eastAsia="Times New Roman" w:hAnsi="Gill Sans MT" w:cs="Arial"/>
        </w:rPr>
      </w:pPr>
      <w:r w:rsidRPr="00D239EF">
        <w:rPr>
          <w:rFonts w:ascii="Gill Sans MT" w:eastAsia="Times New Roman" w:hAnsi="Gill Sans MT" w:cs="Arial"/>
        </w:rPr>
        <w:lastRenderedPageBreak/>
        <w:t>Daily trips to Ogoo Farm (Fresh Salone office) to work with Admin/Financial Head and Managing Director; FtF Project Manager for Fresh Salone will be available to provide background on FtF financials and current state</w:t>
      </w:r>
      <w:r>
        <w:rPr>
          <w:rFonts w:ascii="Gill Sans MT" w:eastAsia="Times New Roman" w:hAnsi="Gill Sans MT" w:cs="Arial"/>
        </w:rPr>
        <w:t xml:space="preserve"> (10 days)</w:t>
      </w:r>
    </w:p>
    <w:p w14:paraId="7B12669A" w14:textId="77777777" w:rsidR="00E47CAC" w:rsidRPr="00D239EF" w:rsidRDefault="00E47CAC" w:rsidP="00E47CAC">
      <w:pPr>
        <w:pStyle w:val="ListParagraph"/>
        <w:numPr>
          <w:ilvl w:val="0"/>
          <w:numId w:val="17"/>
        </w:numPr>
        <w:spacing w:line="276" w:lineRule="auto"/>
        <w:jc w:val="both"/>
        <w:rPr>
          <w:rFonts w:ascii="Gill Sans MT" w:eastAsia="Times New Roman" w:hAnsi="Gill Sans MT" w:cs="Arial"/>
        </w:rPr>
      </w:pPr>
      <w:r>
        <w:rPr>
          <w:rFonts w:ascii="Gill Sans MT" w:eastAsia="Times New Roman" w:hAnsi="Gill Sans MT" w:cs="Arial"/>
        </w:rPr>
        <w:t>Travel to the USA (</w:t>
      </w:r>
      <w:r w:rsidRPr="00D239EF">
        <w:rPr>
          <w:rFonts w:ascii="Gill Sans MT" w:eastAsia="Times New Roman" w:hAnsi="Gill Sans MT" w:cs="Arial"/>
        </w:rPr>
        <w:t xml:space="preserve">2 </w:t>
      </w:r>
      <w:r>
        <w:rPr>
          <w:rFonts w:ascii="Gill Sans MT" w:eastAsia="Times New Roman" w:hAnsi="Gill Sans MT" w:cs="Arial"/>
        </w:rPr>
        <w:t>days)</w:t>
      </w:r>
    </w:p>
    <w:p w14:paraId="1AAE830C" w14:textId="77777777" w:rsidR="001855F7" w:rsidRPr="003675BD" w:rsidRDefault="001855F7" w:rsidP="003675BD">
      <w:pPr>
        <w:pStyle w:val="Heading1"/>
        <w:spacing w:line="276" w:lineRule="auto"/>
        <w:jc w:val="both"/>
        <w:rPr>
          <w:rFonts w:ascii="Gill Sans MT" w:hAnsi="Gill Sans MT" w:cs="Arial"/>
        </w:rPr>
      </w:pPr>
      <w:r w:rsidRPr="003675BD">
        <w:rPr>
          <w:rFonts w:ascii="Gill Sans MT" w:hAnsi="Gill Sans MT" w:cs="Arial"/>
        </w:rPr>
        <w:t>DESIRABLE VOLUNTEERS SKILLS</w:t>
      </w:r>
    </w:p>
    <w:p w14:paraId="10D704AE" w14:textId="362346A7" w:rsidR="001B2AD6" w:rsidRPr="003675BD" w:rsidRDefault="002163EE" w:rsidP="003675BD">
      <w:pPr>
        <w:pStyle w:val="ListParagraph"/>
        <w:numPr>
          <w:ilvl w:val="0"/>
          <w:numId w:val="3"/>
        </w:numPr>
        <w:spacing w:line="276" w:lineRule="auto"/>
        <w:jc w:val="both"/>
        <w:rPr>
          <w:rFonts w:ascii="Gill Sans MT" w:hAnsi="Gill Sans MT" w:cs="Arial"/>
        </w:rPr>
      </w:pPr>
      <w:r w:rsidRPr="003675BD">
        <w:rPr>
          <w:rFonts w:ascii="Gill Sans MT" w:hAnsi="Gill Sans MT" w:cs="Arial"/>
        </w:rPr>
        <w:t>Experience structuring and deploying input supply schemes</w:t>
      </w:r>
    </w:p>
    <w:p w14:paraId="2DF9B181" w14:textId="5BCAD6AF" w:rsidR="001B2AD6" w:rsidRPr="003675BD" w:rsidRDefault="001B2AD6" w:rsidP="003675BD">
      <w:pPr>
        <w:pStyle w:val="ListParagraph"/>
        <w:numPr>
          <w:ilvl w:val="0"/>
          <w:numId w:val="3"/>
        </w:numPr>
        <w:spacing w:line="276" w:lineRule="auto"/>
        <w:jc w:val="both"/>
        <w:rPr>
          <w:rFonts w:ascii="Gill Sans MT" w:hAnsi="Gill Sans MT" w:cs="Arial"/>
        </w:rPr>
      </w:pPr>
      <w:r w:rsidRPr="003675BD">
        <w:rPr>
          <w:rFonts w:ascii="Gill Sans MT" w:hAnsi="Gill Sans MT" w:cs="Arial"/>
        </w:rPr>
        <w:t xml:space="preserve">Experience with </w:t>
      </w:r>
      <w:r w:rsidR="002163EE" w:rsidRPr="003675BD">
        <w:rPr>
          <w:rFonts w:ascii="Gill Sans MT" w:hAnsi="Gill Sans MT" w:cs="Arial"/>
        </w:rPr>
        <w:t>West Africa-regional input suppliers and climate-appropriate agricultural inputs</w:t>
      </w:r>
    </w:p>
    <w:p w14:paraId="290728A1" w14:textId="77777777" w:rsidR="00CF6C58" w:rsidRPr="003675BD" w:rsidRDefault="00CF6C58" w:rsidP="003675BD">
      <w:pPr>
        <w:pStyle w:val="ListParagraph"/>
        <w:numPr>
          <w:ilvl w:val="0"/>
          <w:numId w:val="3"/>
        </w:numPr>
        <w:spacing w:line="276" w:lineRule="auto"/>
        <w:jc w:val="both"/>
        <w:rPr>
          <w:rFonts w:ascii="Gill Sans MT" w:eastAsia="Times New Roman" w:hAnsi="Gill Sans MT" w:cs="Arial"/>
        </w:rPr>
      </w:pPr>
      <w:r w:rsidRPr="003675BD">
        <w:rPr>
          <w:rFonts w:ascii="Gill Sans MT" w:hAnsi="Gill Sans MT" w:cs="Arial"/>
        </w:rPr>
        <w:t xml:space="preserve">Similar volunteer assignments in Africa an added advantage </w:t>
      </w:r>
    </w:p>
    <w:p w14:paraId="34215D6F" w14:textId="4683AAD5" w:rsidR="00CF6C58" w:rsidRPr="008D7782" w:rsidRDefault="00CF6C58" w:rsidP="008D7782">
      <w:pPr>
        <w:pStyle w:val="ListParagraph"/>
        <w:numPr>
          <w:ilvl w:val="0"/>
          <w:numId w:val="3"/>
        </w:numPr>
        <w:spacing w:line="276" w:lineRule="auto"/>
        <w:rPr>
          <w:rFonts w:ascii="Gill Sans MT" w:hAnsi="Gill Sans MT" w:cs="Arial"/>
        </w:rPr>
      </w:pPr>
      <w:r w:rsidRPr="003675BD">
        <w:rPr>
          <w:rFonts w:ascii="Gill Sans MT" w:hAnsi="Gill Sans MT" w:cs="Arial"/>
        </w:rPr>
        <w:t>Good writing and analytical skill as well as good communication skills</w:t>
      </w:r>
    </w:p>
    <w:p w14:paraId="7F0A46F5" w14:textId="77777777" w:rsidR="001855F7" w:rsidRPr="003675BD" w:rsidRDefault="001855F7" w:rsidP="003675BD">
      <w:pPr>
        <w:pStyle w:val="Heading1"/>
        <w:spacing w:line="276" w:lineRule="auto"/>
        <w:jc w:val="both"/>
        <w:rPr>
          <w:rFonts w:ascii="Gill Sans MT" w:hAnsi="Gill Sans MT" w:cs="Arial"/>
        </w:rPr>
      </w:pPr>
      <w:r w:rsidRPr="003675BD">
        <w:rPr>
          <w:rFonts w:ascii="Gill Sans MT" w:hAnsi="Gill Sans MT" w:cs="Arial"/>
        </w:rPr>
        <w:t>ACCOMMODATION AND OTHER IN-COUNTRY LOGISTICS</w:t>
      </w:r>
    </w:p>
    <w:p w14:paraId="48512AD3" w14:textId="77777777" w:rsidR="000907EA" w:rsidRPr="003675BD" w:rsidRDefault="000907EA" w:rsidP="003675BD">
      <w:pPr>
        <w:spacing w:line="276" w:lineRule="auto"/>
        <w:jc w:val="both"/>
        <w:rPr>
          <w:rFonts w:ascii="Gill Sans MT" w:hAnsi="Gill Sans MT" w:cs="Arial"/>
        </w:rPr>
        <w:sectPr w:rsidR="000907EA" w:rsidRPr="003675BD" w:rsidSect="00063093">
          <w:pgSz w:w="12240" w:h="15840"/>
          <w:pgMar w:top="1440" w:right="1080" w:bottom="1440" w:left="1080" w:header="720" w:footer="720" w:gutter="0"/>
          <w:cols w:space="720"/>
          <w:docGrid w:linePitch="360"/>
        </w:sectPr>
      </w:pPr>
    </w:p>
    <w:p w14:paraId="22EE4AA3" w14:textId="77777777" w:rsidR="00E47CAC" w:rsidRPr="00E47CAC" w:rsidRDefault="00E47CAC" w:rsidP="00E47CAC">
      <w:pPr>
        <w:pStyle w:val="ListParagraph"/>
        <w:spacing w:line="276" w:lineRule="auto"/>
        <w:ind w:left="360"/>
        <w:jc w:val="both"/>
        <w:rPr>
          <w:rFonts w:ascii="Gill Sans MT" w:eastAsia="Times New Roman" w:hAnsi="Gill Sans MT" w:cs="Arial"/>
          <w:bCs/>
          <w:snapToGrid w:val="0"/>
          <w:lang w:val="en-GB"/>
        </w:rPr>
      </w:pPr>
      <w:r w:rsidRPr="00E47CAC">
        <w:rPr>
          <w:rFonts w:ascii="Gill Sans MT" w:eastAsia="Times New Roman" w:hAnsi="Gill Sans MT" w:cs="Arial"/>
          <w:bCs/>
          <w:snapToGrid w:val="0"/>
          <w:lang w:val="en-GB"/>
        </w:rPr>
        <w:t>Volunteers arriving at the airport will be taken to Freetown for accommodation. CRS will provide transport for the volunteer to Fresh Salone’ Office at Ogoo Farm.</w:t>
      </w:r>
    </w:p>
    <w:p w14:paraId="3A475966" w14:textId="77777777" w:rsidR="00E47CAC" w:rsidRDefault="00E47CAC" w:rsidP="00E47CAC">
      <w:pPr>
        <w:pStyle w:val="ListParagraph"/>
        <w:spacing w:line="276" w:lineRule="auto"/>
        <w:ind w:left="360"/>
        <w:jc w:val="both"/>
        <w:rPr>
          <w:rFonts w:ascii="Gill Sans MT" w:eastAsia="Times New Roman" w:hAnsi="Gill Sans MT" w:cs="Arial"/>
          <w:bCs/>
          <w:snapToGrid w:val="0"/>
          <w:lang w:val="en-GB"/>
        </w:rPr>
      </w:pPr>
      <w:r w:rsidRPr="00E47CAC">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14:paraId="756A122A" w14:textId="77777777" w:rsidR="00E47CAC" w:rsidRDefault="00E47CAC" w:rsidP="00E47CAC">
      <w:pPr>
        <w:pStyle w:val="ListParagraph"/>
        <w:spacing w:line="276" w:lineRule="auto"/>
        <w:ind w:left="360"/>
        <w:jc w:val="both"/>
        <w:rPr>
          <w:rFonts w:ascii="Gill Sans MT" w:eastAsia="Times New Roman" w:hAnsi="Gill Sans MT" w:cs="Arial"/>
          <w:bCs/>
          <w:snapToGrid w:val="0"/>
          <w:lang w:val="en-GB"/>
        </w:rPr>
      </w:pPr>
    </w:p>
    <w:p w14:paraId="1F6BB0C7" w14:textId="7C3F2328" w:rsidR="000D10C2" w:rsidRPr="00E47CAC" w:rsidRDefault="000D10C2" w:rsidP="00E47CAC">
      <w:pPr>
        <w:pStyle w:val="Heading1"/>
        <w:rPr>
          <w:rFonts w:ascii="Gill Sans MT" w:hAnsi="Gill Sans MT"/>
          <w:bCs/>
          <w:snapToGrid w:val="0"/>
          <w:sz w:val="22"/>
          <w:szCs w:val="22"/>
          <w:lang w:val="en-GB"/>
        </w:rPr>
      </w:pPr>
      <w:r w:rsidRPr="00E47CAC">
        <w:rPr>
          <w:rFonts w:ascii="Gill Sans MT" w:hAnsi="Gill Sans MT"/>
        </w:rPr>
        <w:t>RECOMMENDED ASSIGNMENT PREPARATIONS</w:t>
      </w:r>
    </w:p>
    <w:p w14:paraId="2B55E1AC" w14:textId="77777777" w:rsidR="00E47CAC" w:rsidRPr="00E47CAC" w:rsidRDefault="00E47CAC" w:rsidP="00E47CAC">
      <w:pPr>
        <w:spacing w:line="276" w:lineRule="auto"/>
        <w:jc w:val="both"/>
        <w:rPr>
          <w:rFonts w:ascii="Gill Sans MT" w:hAnsi="Gill Sans MT" w:cs="Arial"/>
        </w:rPr>
      </w:pPr>
      <w:r w:rsidRPr="00E47CAC">
        <w:rPr>
          <w:rFonts w:ascii="Gill Sans MT" w:hAnsi="Gill Sans MT" w:cs="Arial"/>
        </w:rPr>
        <w:t xml:space="preserve">The volunteer should prepare materials for hand-outs, which can be printed at CRS office in Freetown before commencement of the assignment. Flip charts, markers, masking tapes can be obtained at CRS offices in case the volunteer wishes to make some illustrations. CRS will also provide a laptop to the volunteer, if he/she does not have one. </w:t>
      </w:r>
    </w:p>
    <w:p w14:paraId="18BF3B89" w14:textId="77777777" w:rsidR="00E47CAC" w:rsidRPr="00E47CAC" w:rsidRDefault="00E47CAC" w:rsidP="00E47CAC">
      <w:pPr>
        <w:spacing w:line="276" w:lineRule="auto"/>
        <w:jc w:val="both"/>
        <w:rPr>
          <w:rFonts w:ascii="Gill Sans MT" w:hAnsi="Gill Sans MT" w:cs="Arial"/>
        </w:rPr>
      </w:pPr>
      <w:r w:rsidRPr="00E47CAC">
        <w:rPr>
          <w:rFonts w:ascii="Gill Sans MT" w:hAnsi="Gill Sans MT" w:cs="Arial"/>
        </w:rPr>
        <w:t xml:space="preserve">CRS strongly recommends that the volunteer becomes familiar with the Sierra Leone Feed the Future EAIN Program description prior to arrival in the country as well as country information that will be provided. </w:t>
      </w:r>
    </w:p>
    <w:p w14:paraId="60FD2C39" w14:textId="6F059D5B" w:rsidR="000D10C2" w:rsidRPr="00E47CAC" w:rsidRDefault="000D10C2" w:rsidP="00E47CAC">
      <w:pPr>
        <w:pStyle w:val="Heading1"/>
        <w:rPr>
          <w:rFonts w:ascii="Gill Sans MT" w:hAnsi="Gill Sans MT"/>
        </w:rPr>
      </w:pPr>
      <w:r w:rsidRPr="00E47CAC">
        <w:rPr>
          <w:rFonts w:ascii="Gill Sans MT" w:hAnsi="Gill Sans MT"/>
        </w:rPr>
        <w:t>KEY CONTACTS</w:t>
      </w:r>
    </w:p>
    <w:tbl>
      <w:tblPr>
        <w:tblStyle w:val="TableGrid11"/>
        <w:tblW w:w="0" w:type="auto"/>
        <w:tblLook w:val="04A0" w:firstRow="1" w:lastRow="0" w:firstColumn="1" w:lastColumn="0" w:noHBand="0" w:noVBand="1"/>
      </w:tblPr>
      <w:tblGrid>
        <w:gridCol w:w="4665"/>
        <w:gridCol w:w="4685"/>
      </w:tblGrid>
      <w:tr w:rsidR="00E47CAC" w:rsidRPr="005C3AE3" w14:paraId="6EE2C079" w14:textId="77777777" w:rsidTr="000E5D60">
        <w:tc>
          <w:tcPr>
            <w:tcW w:w="9350" w:type="dxa"/>
            <w:gridSpan w:val="2"/>
          </w:tcPr>
          <w:p w14:paraId="7C1C908F" w14:textId="77777777" w:rsidR="00E47CAC" w:rsidRPr="005C3AE3" w:rsidRDefault="00E47CAC" w:rsidP="000E5D60">
            <w:pPr>
              <w:spacing w:line="276" w:lineRule="auto"/>
              <w:jc w:val="both"/>
              <w:rPr>
                <w:rFonts w:ascii="Gill Sans MT" w:hAnsi="Gill Sans MT" w:cs="Arial"/>
                <w:b/>
              </w:rPr>
            </w:pPr>
            <w:r w:rsidRPr="005C3AE3">
              <w:rPr>
                <w:rFonts w:ascii="Gill Sans MT" w:hAnsi="Gill Sans MT" w:cs="Arial"/>
                <w:b/>
              </w:rPr>
              <w:t>CRS Baltimore</w:t>
            </w:r>
          </w:p>
        </w:tc>
      </w:tr>
      <w:tr w:rsidR="00E47CAC" w:rsidRPr="005C3AE3" w14:paraId="4C325722" w14:textId="77777777" w:rsidTr="000E5D60">
        <w:trPr>
          <w:trHeight w:val="1853"/>
        </w:trPr>
        <w:tc>
          <w:tcPr>
            <w:tcW w:w="4665" w:type="dxa"/>
          </w:tcPr>
          <w:p w14:paraId="0BFECBFC" w14:textId="77777777" w:rsidR="00E47CAC" w:rsidRPr="005C3AE3" w:rsidRDefault="00E47CAC" w:rsidP="000E5D60">
            <w:pPr>
              <w:spacing w:line="276" w:lineRule="auto"/>
              <w:jc w:val="both"/>
              <w:rPr>
                <w:rFonts w:ascii="Gill Sans MT" w:hAnsi="Gill Sans MT" w:cs="Arial"/>
                <w:b/>
              </w:rPr>
            </w:pPr>
            <w:r w:rsidRPr="005C3AE3">
              <w:rPr>
                <w:rFonts w:ascii="Gill Sans MT" w:hAnsi="Gill Sans MT" w:cs="Arial"/>
                <w:b/>
              </w:rPr>
              <w:t>Priyanka Subba</w:t>
            </w:r>
          </w:p>
          <w:p w14:paraId="48E436EC" w14:textId="77777777" w:rsidR="00E47CAC" w:rsidRPr="005C3AE3" w:rsidRDefault="00E47CAC" w:rsidP="000E5D60">
            <w:pPr>
              <w:spacing w:line="276" w:lineRule="auto"/>
              <w:jc w:val="both"/>
              <w:rPr>
                <w:rFonts w:ascii="Gill Sans MT" w:hAnsi="Gill Sans MT" w:cs="Arial"/>
              </w:rPr>
            </w:pPr>
            <w:r w:rsidRPr="005C3AE3">
              <w:rPr>
                <w:rFonts w:ascii="Gill Sans MT" w:hAnsi="Gill Sans MT" w:cs="Arial"/>
              </w:rPr>
              <w:t>Volunteer Recruiter</w:t>
            </w:r>
          </w:p>
          <w:p w14:paraId="761BD44C" w14:textId="77777777" w:rsidR="00E47CAC" w:rsidRPr="005C3AE3" w:rsidRDefault="00E47CAC" w:rsidP="000E5D60">
            <w:pPr>
              <w:spacing w:line="276" w:lineRule="auto"/>
              <w:jc w:val="both"/>
              <w:rPr>
                <w:rFonts w:ascii="Gill Sans MT" w:hAnsi="Gill Sans MT" w:cs="Arial"/>
              </w:rPr>
            </w:pPr>
            <w:r w:rsidRPr="005C3AE3">
              <w:rPr>
                <w:rFonts w:ascii="Gill Sans MT" w:hAnsi="Gill Sans MT" w:cs="Arial"/>
              </w:rPr>
              <w:t>Sierra Leone Farmer to Farmer Program</w:t>
            </w:r>
          </w:p>
          <w:p w14:paraId="24AC5C46" w14:textId="77777777" w:rsidR="00E47CAC" w:rsidRPr="005C3AE3" w:rsidRDefault="00E47CAC" w:rsidP="000E5D60">
            <w:pPr>
              <w:spacing w:line="276" w:lineRule="auto"/>
              <w:jc w:val="both"/>
              <w:rPr>
                <w:rFonts w:ascii="Gill Sans MT" w:hAnsi="Gill Sans MT" w:cs="Arial"/>
                <w:snapToGrid w:val="0"/>
              </w:rPr>
            </w:pPr>
            <w:r w:rsidRPr="005C3AE3">
              <w:rPr>
                <w:rFonts w:ascii="Gill Sans MT" w:hAnsi="Gill Sans MT" w:cs="Arial"/>
                <w:snapToGrid w:val="0"/>
              </w:rPr>
              <w:t>228 W. Lexington Street</w:t>
            </w:r>
          </w:p>
          <w:p w14:paraId="035CBC3B" w14:textId="77777777" w:rsidR="00E47CAC" w:rsidRPr="005C3AE3" w:rsidRDefault="00E47CAC" w:rsidP="000E5D60">
            <w:pPr>
              <w:spacing w:line="276" w:lineRule="auto"/>
              <w:jc w:val="both"/>
              <w:rPr>
                <w:rFonts w:ascii="Gill Sans MT" w:hAnsi="Gill Sans MT" w:cs="Arial"/>
                <w:snapToGrid w:val="0"/>
              </w:rPr>
            </w:pPr>
            <w:r w:rsidRPr="005C3AE3">
              <w:rPr>
                <w:rFonts w:ascii="Gill Sans MT" w:hAnsi="Gill Sans MT" w:cs="Arial"/>
                <w:snapToGrid w:val="0"/>
              </w:rPr>
              <w:t>Baltimore, MD 21201</w:t>
            </w:r>
          </w:p>
          <w:p w14:paraId="17ADCBE6" w14:textId="77777777" w:rsidR="00E47CAC" w:rsidRPr="005C3AE3" w:rsidRDefault="00E47CAC" w:rsidP="000E5D60">
            <w:pPr>
              <w:spacing w:line="276" w:lineRule="auto"/>
              <w:jc w:val="both"/>
              <w:rPr>
                <w:rFonts w:ascii="Gill Sans MT" w:hAnsi="Gill Sans MT" w:cs="Arial"/>
              </w:rPr>
            </w:pPr>
            <w:r w:rsidRPr="005C3AE3">
              <w:rPr>
                <w:rFonts w:ascii="Gill Sans MT" w:hAnsi="Gill Sans MT" w:cs="Arial"/>
              </w:rPr>
              <w:t>410-951-7366</w:t>
            </w:r>
          </w:p>
          <w:p w14:paraId="0173ED55" w14:textId="77777777" w:rsidR="00E47CAC" w:rsidRPr="005C3AE3" w:rsidRDefault="00E47CAC" w:rsidP="000E5D60">
            <w:pPr>
              <w:spacing w:line="276" w:lineRule="auto"/>
              <w:jc w:val="both"/>
              <w:rPr>
                <w:rFonts w:ascii="Gill Sans MT" w:hAnsi="Gill Sans MT" w:cs="Arial"/>
              </w:rPr>
            </w:pPr>
            <w:r w:rsidRPr="005C3AE3">
              <w:rPr>
                <w:rFonts w:ascii="Gill Sans MT" w:hAnsi="Gill Sans MT" w:cs="Arial"/>
              </w:rPr>
              <w:t xml:space="preserve">Email: </w:t>
            </w:r>
            <w:hyperlink r:id="rId10" w:history="1">
              <w:r w:rsidRPr="005C3AE3">
                <w:rPr>
                  <w:rFonts w:ascii="Gill Sans MT" w:hAnsi="Gill Sans MT" w:cs="Arial"/>
                  <w:color w:val="0000FF"/>
                  <w:u w:val="single"/>
                </w:rPr>
                <w:t>priyanka.subba@crs.org</w:t>
              </w:r>
            </w:hyperlink>
            <w:r w:rsidRPr="005C3AE3">
              <w:rPr>
                <w:rFonts w:ascii="Gill Sans MT" w:hAnsi="Gill Sans MT" w:cs="Arial"/>
              </w:rPr>
              <w:t xml:space="preserve"> </w:t>
            </w:r>
          </w:p>
        </w:tc>
        <w:tc>
          <w:tcPr>
            <w:tcW w:w="4685" w:type="dxa"/>
          </w:tcPr>
          <w:p w14:paraId="576480E3" w14:textId="77777777" w:rsidR="00E47CAC" w:rsidRPr="005C3AE3" w:rsidRDefault="00E47CAC" w:rsidP="000E5D60">
            <w:pPr>
              <w:spacing w:line="276" w:lineRule="auto"/>
              <w:jc w:val="both"/>
              <w:rPr>
                <w:rFonts w:ascii="Gill Sans MT" w:hAnsi="Gill Sans MT" w:cs="Arial"/>
                <w:b/>
              </w:rPr>
            </w:pPr>
            <w:r w:rsidRPr="005C3AE3">
              <w:rPr>
                <w:rFonts w:ascii="Gill Sans MT" w:hAnsi="Gill Sans MT" w:cs="Arial"/>
                <w:b/>
              </w:rPr>
              <w:t>Bruce White</w:t>
            </w:r>
          </w:p>
          <w:p w14:paraId="45B16858" w14:textId="77777777" w:rsidR="00E47CAC" w:rsidRPr="005C3AE3" w:rsidRDefault="00E47CAC" w:rsidP="000E5D60">
            <w:pPr>
              <w:spacing w:line="276" w:lineRule="auto"/>
              <w:jc w:val="both"/>
              <w:rPr>
                <w:rFonts w:ascii="Gill Sans MT" w:hAnsi="Gill Sans MT" w:cs="Arial"/>
              </w:rPr>
            </w:pPr>
            <w:r w:rsidRPr="005C3AE3">
              <w:rPr>
                <w:rFonts w:ascii="Gill Sans MT" w:hAnsi="Gill Sans MT" w:cs="Arial"/>
              </w:rPr>
              <w:t>Project Director</w:t>
            </w:r>
          </w:p>
          <w:p w14:paraId="41FCE224" w14:textId="77777777" w:rsidR="00E47CAC" w:rsidRPr="005C3AE3" w:rsidRDefault="00E47CAC" w:rsidP="000E5D60">
            <w:pPr>
              <w:spacing w:line="276" w:lineRule="auto"/>
              <w:jc w:val="both"/>
              <w:rPr>
                <w:rFonts w:ascii="Gill Sans MT" w:hAnsi="Gill Sans MT" w:cs="Arial"/>
              </w:rPr>
            </w:pPr>
            <w:r w:rsidRPr="005C3AE3">
              <w:rPr>
                <w:rFonts w:ascii="Gill Sans MT" w:hAnsi="Gill Sans MT" w:cs="Arial"/>
              </w:rPr>
              <w:t>EA Farmer to Farmer Program</w:t>
            </w:r>
          </w:p>
          <w:p w14:paraId="1D7C67AE" w14:textId="77777777" w:rsidR="00E47CAC" w:rsidRPr="005C3AE3" w:rsidRDefault="00E47CAC" w:rsidP="000E5D60">
            <w:pPr>
              <w:spacing w:line="276" w:lineRule="auto"/>
              <w:jc w:val="both"/>
              <w:rPr>
                <w:rFonts w:ascii="Gill Sans MT" w:hAnsi="Gill Sans MT" w:cs="Arial"/>
                <w:snapToGrid w:val="0"/>
              </w:rPr>
            </w:pPr>
            <w:r w:rsidRPr="005C3AE3">
              <w:rPr>
                <w:rFonts w:ascii="Gill Sans MT" w:hAnsi="Gill Sans MT" w:cs="Arial"/>
                <w:snapToGrid w:val="0"/>
              </w:rPr>
              <w:t>228 W. Lexington Street</w:t>
            </w:r>
          </w:p>
          <w:p w14:paraId="48A24791" w14:textId="77777777" w:rsidR="00E47CAC" w:rsidRPr="005C3AE3" w:rsidRDefault="00E47CAC" w:rsidP="000E5D60">
            <w:pPr>
              <w:spacing w:line="276" w:lineRule="auto"/>
              <w:jc w:val="both"/>
              <w:rPr>
                <w:rFonts w:ascii="Gill Sans MT" w:hAnsi="Gill Sans MT" w:cs="Arial"/>
                <w:color w:val="1F497D"/>
              </w:rPr>
            </w:pPr>
            <w:r w:rsidRPr="005C3AE3">
              <w:rPr>
                <w:rFonts w:ascii="Gill Sans MT" w:hAnsi="Gill Sans MT" w:cs="Arial"/>
                <w:snapToGrid w:val="0"/>
              </w:rPr>
              <w:t xml:space="preserve">Baltimore, MD 21201 </w:t>
            </w:r>
          </w:p>
          <w:p w14:paraId="14A058D9" w14:textId="77777777" w:rsidR="00E47CAC" w:rsidRPr="005C3AE3" w:rsidRDefault="00E47CAC" w:rsidP="000E5D60">
            <w:pPr>
              <w:spacing w:line="276" w:lineRule="auto"/>
              <w:jc w:val="both"/>
              <w:rPr>
                <w:rFonts w:ascii="Gill Sans MT" w:hAnsi="Gill Sans MT" w:cs="Arial"/>
                <w:snapToGrid w:val="0"/>
              </w:rPr>
            </w:pPr>
            <w:r w:rsidRPr="005C3AE3">
              <w:rPr>
                <w:rFonts w:ascii="Gill Sans MT" w:hAnsi="Gill Sans MT" w:cs="Arial"/>
                <w:snapToGrid w:val="0"/>
              </w:rPr>
              <w:t>410-951-7249 / 410-428-4224 Cell</w:t>
            </w:r>
          </w:p>
          <w:p w14:paraId="667D4822" w14:textId="77777777" w:rsidR="00E47CAC" w:rsidRPr="005C3AE3" w:rsidRDefault="00E47CAC" w:rsidP="000E5D60">
            <w:pPr>
              <w:spacing w:line="276" w:lineRule="auto"/>
              <w:jc w:val="both"/>
              <w:rPr>
                <w:rFonts w:ascii="Gill Sans MT" w:hAnsi="Gill Sans MT" w:cs="Arial"/>
                <w:snapToGrid w:val="0"/>
              </w:rPr>
            </w:pPr>
            <w:r w:rsidRPr="005C3AE3">
              <w:rPr>
                <w:rFonts w:ascii="Gill Sans MT" w:hAnsi="Gill Sans MT" w:cs="Arial"/>
                <w:snapToGrid w:val="0"/>
              </w:rPr>
              <w:t>Skype:  brucew219</w:t>
            </w:r>
          </w:p>
          <w:p w14:paraId="6F452F3E" w14:textId="77777777" w:rsidR="00E47CAC" w:rsidRPr="005C3AE3" w:rsidRDefault="00E47CAC" w:rsidP="000E5D60">
            <w:pPr>
              <w:spacing w:line="276" w:lineRule="auto"/>
              <w:jc w:val="both"/>
              <w:rPr>
                <w:rFonts w:ascii="Gill Sans MT" w:hAnsi="Gill Sans MT" w:cs="Arial"/>
                <w:color w:val="1F497D"/>
              </w:rPr>
            </w:pPr>
            <w:r w:rsidRPr="005C3AE3">
              <w:rPr>
                <w:rFonts w:ascii="Gill Sans MT" w:hAnsi="Gill Sans MT" w:cs="Arial"/>
              </w:rPr>
              <w:t xml:space="preserve">Email: </w:t>
            </w:r>
            <w:hyperlink r:id="rId11" w:history="1">
              <w:r w:rsidRPr="005C3AE3">
                <w:rPr>
                  <w:rFonts w:ascii="Gill Sans MT" w:hAnsi="Gill Sans MT" w:cs="Arial"/>
                  <w:color w:val="0000FF"/>
                  <w:u w:val="single"/>
                </w:rPr>
                <w:t>bruce.white@crs.org</w:t>
              </w:r>
            </w:hyperlink>
            <w:r w:rsidRPr="005C3AE3">
              <w:rPr>
                <w:rFonts w:ascii="Gill Sans MT" w:hAnsi="Gill Sans MT" w:cs="Arial"/>
                <w:u w:val="single"/>
              </w:rPr>
              <w:t xml:space="preserve"> </w:t>
            </w:r>
          </w:p>
        </w:tc>
      </w:tr>
      <w:tr w:rsidR="00E47CAC" w:rsidRPr="005C3AE3" w14:paraId="0026EF69" w14:textId="77777777" w:rsidTr="000E5D60">
        <w:tc>
          <w:tcPr>
            <w:tcW w:w="9350" w:type="dxa"/>
            <w:gridSpan w:val="2"/>
          </w:tcPr>
          <w:p w14:paraId="424585B3" w14:textId="77777777" w:rsidR="00E47CAC" w:rsidRPr="005C3AE3" w:rsidRDefault="00E47CAC" w:rsidP="000E5D60">
            <w:pPr>
              <w:autoSpaceDE w:val="0"/>
              <w:autoSpaceDN w:val="0"/>
              <w:adjustRightInd w:val="0"/>
              <w:spacing w:line="276" w:lineRule="auto"/>
              <w:jc w:val="both"/>
              <w:rPr>
                <w:rFonts w:ascii="Gill Sans MT" w:hAnsi="Gill Sans MT" w:cs="Arial"/>
                <w:b/>
              </w:rPr>
            </w:pPr>
            <w:r w:rsidRPr="005C3AE3">
              <w:rPr>
                <w:rFonts w:ascii="Gill Sans MT" w:hAnsi="Gill Sans MT" w:cs="Arial"/>
                <w:b/>
              </w:rPr>
              <w:t>CRS Country Program</w:t>
            </w:r>
          </w:p>
        </w:tc>
      </w:tr>
      <w:tr w:rsidR="00E47CAC" w:rsidRPr="005C3AE3" w14:paraId="73A4ACAD" w14:textId="77777777" w:rsidTr="000E5D60">
        <w:trPr>
          <w:trHeight w:val="1503"/>
        </w:trPr>
        <w:tc>
          <w:tcPr>
            <w:tcW w:w="4665" w:type="dxa"/>
          </w:tcPr>
          <w:p w14:paraId="70BB3847" w14:textId="77777777" w:rsidR="00E47CAC" w:rsidRPr="005C3AE3" w:rsidRDefault="00E47CAC" w:rsidP="000E5D60">
            <w:pPr>
              <w:autoSpaceDE w:val="0"/>
              <w:autoSpaceDN w:val="0"/>
              <w:adjustRightInd w:val="0"/>
              <w:spacing w:line="276" w:lineRule="auto"/>
              <w:jc w:val="both"/>
              <w:rPr>
                <w:rFonts w:ascii="Gill Sans MT" w:hAnsi="Gill Sans MT" w:cs="Arial"/>
                <w:b/>
              </w:rPr>
            </w:pPr>
            <w:r w:rsidRPr="005C3AE3">
              <w:rPr>
                <w:rFonts w:ascii="Gill Sans MT" w:hAnsi="Gill Sans MT" w:cs="Arial"/>
                <w:b/>
              </w:rPr>
              <w:lastRenderedPageBreak/>
              <w:t>Nikaj Van Wees</w:t>
            </w:r>
          </w:p>
          <w:p w14:paraId="596AF148"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Chief of Party</w:t>
            </w:r>
          </w:p>
          <w:p w14:paraId="76B7382F"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Feed the Future Sierra Leone Entrepreneurial Agriculture for Improved Nutrition activity</w:t>
            </w:r>
          </w:p>
          <w:p w14:paraId="6DF36BE4"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41 Riverside Drive, Brook Fields, Freetown</w:t>
            </w:r>
          </w:p>
          <w:p w14:paraId="2E7EFDBE"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Email: </w:t>
            </w:r>
            <w:hyperlink r:id="rId12" w:history="1">
              <w:r w:rsidRPr="005C3AE3">
                <w:rPr>
                  <w:rFonts w:ascii="Gill Sans MT" w:hAnsi="Gill Sans MT" w:cs="Arial"/>
                  <w:color w:val="0000FF"/>
                  <w:u w:val="single"/>
                </w:rPr>
                <w:t>nikaj.van@crs.org</w:t>
              </w:r>
            </w:hyperlink>
            <w:r w:rsidRPr="005C3AE3">
              <w:rPr>
                <w:rFonts w:ascii="Gill Sans MT" w:hAnsi="Gill Sans MT" w:cs="Arial"/>
              </w:rPr>
              <w:t xml:space="preserve"> </w:t>
            </w:r>
          </w:p>
        </w:tc>
        <w:tc>
          <w:tcPr>
            <w:tcW w:w="4685" w:type="dxa"/>
          </w:tcPr>
          <w:p w14:paraId="58D93BDC" w14:textId="77777777" w:rsidR="00E47CAC" w:rsidRPr="005C3AE3" w:rsidRDefault="00E47CAC" w:rsidP="000E5D60">
            <w:pPr>
              <w:autoSpaceDE w:val="0"/>
              <w:autoSpaceDN w:val="0"/>
              <w:adjustRightInd w:val="0"/>
              <w:spacing w:line="276" w:lineRule="auto"/>
              <w:jc w:val="both"/>
              <w:rPr>
                <w:rFonts w:ascii="Gill Sans MT" w:hAnsi="Gill Sans MT" w:cs="Arial"/>
                <w:b/>
              </w:rPr>
            </w:pPr>
            <w:r w:rsidRPr="005C3AE3">
              <w:rPr>
                <w:rFonts w:ascii="Gill Sans MT" w:hAnsi="Gill Sans MT" w:cs="Arial"/>
                <w:b/>
              </w:rPr>
              <w:t>Wellington Dzvene</w:t>
            </w:r>
          </w:p>
          <w:p w14:paraId="20DA5EF6"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Agro Inputs and Farm Services Technical Advisor</w:t>
            </w:r>
          </w:p>
          <w:p w14:paraId="7479B664"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Feed the Future Sierra Leone Entrepreneurial Agriculture for Improved Nutrition activity</w:t>
            </w:r>
          </w:p>
          <w:p w14:paraId="7C570EEA"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41 Riverside Drive, Brook Fields, Freetown</w:t>
            </w:r>
          </w:p>
          <w:p w14:paraId="32E41920" w14:textId="77777777" w:rsidR="00E47CAC" w:rsidRPr="005C3AE3" w:rsidRDefault="00E47CAC" w:rsidP="000E5D60">
            <w:pPr>
              <w:autoSpaceDE w:val="0"/>
              <w:autoSpaceDN w:val="0"/>
              <w:adjustRightInd w:val="0"/>
              <w:spacing w:line="276" w:lineRule="auto"/>
              <w:jc w:val="both"/>
              <w:rPr>
                <w:rFonts w:ascii="Gill Sans MT" w:hAnsi="Gill Sans MT" w:cs="Arial"/>
              </w:rPr>
            </w:pPr>
            <w:r w:rsidRPr="005C3AE3">
              <w:rPr>
                <w:rFonts w:ascii="Gill Sans MT" w:hAnsi="Gill Sans MT" w:cs="Arial"/>
              </w:rPr>
              <w:t xml:space="preserve">Email: </w:t>
            </w:r>
            <w:hyperlink r:id="rId13" w:history="1">
              <w:r w:rsidRPr="005C3AE3">
                <w:rPr>
                  <w:rStyle w:val="Hyperlink"/>
                  <w:rFonts w:ascii="Gill Sans MT" w:hAnsi="Gill Sans MT" w:cs="Arial"/>
                </w:rPr>
                <w:t>wellington.dzvene@crs.org</w:t>
              </w:r>
            </w:hyperlink>
            <w:r w:rsidRPr="005C3AE3">
              <w:rPr>
                <w:rFonts w:ascii="Gill Sans MT" w:hAnsi="Gill Sans MT" w:cs="Arial"/>
                <w:color w:val="0000FF"/>
                <w:u w:val="single"/>
              </w:rPr>
              <w:t xml:space="preserve"> </w:t>
            </w:r>
            <w:r w:rsidRPr="005C3AE3">
              <w:rPr>
                <w:rFonts w:ascii="Gill Sans MT" w:hAnsi="Gill Sans MT" w:cs="Arial"/>
              </w:rPr>
              <w:t xml:space="preserve"> </w:t>
            </w:r>
          </w:p>
        </w:tc>
      </w:tr>
      <w:tr w:rsidR="00E47CAC" w:rsidRPr="005C3AE3" w14:paraId="6F01B393" w14:textId="77777777" w:rsidTr="000E5D60">
        <w:tc>
          <w:tcPr>
            <w:tcW w:w="9350" w:type="dxa"/>
            <w:gridSpan w:val="2"/>
          </w:tcPr>
          <w:p w14:paraId="0F8150B4" w14:textId="77777777" w:rsidR="00E47CAC" w:rsidRPr="005C3AE3" w:rsidRDefault="00E47CAC" w:rsidP="000E5D60">
            <w:pPr>
              <w:autoSpaceDE w:val="0"/>
              <w:autoSpaceDN w:val="0"/>
              <w:adjustRightInd w:val="0"/>
              <w:spacing w:line="276" w:lineRule="auto"/>
              <w:jc w:val="both"/>
              <w:rPr>
                <w:rFonts w:ascii="Gill Sans MT" w:hAnsi="Gill Sans MT" w:cs="Arial"/>
                <w:b/>
              </w:rPr>
            </w:pPr>
            <w:r w:rsidRPr="005C3AE3">
              <w:rPr>
                <w:rFonts w:ascii="Gill Sans MT" w:hAnsi="Gill Sans MT" w:cs="Arial"/>
                <w:b/>
              </w:rPr>
              <w:t>Host contact</w:t>
            </w:r>
          </w:p>
        </w:tc>
      </w:tr>
      <w:tr w:rsidR="00E47CAC" w:rsidRPr="005C3AE3" w14:paraId="56CC4289" w14:textId="77777777" w:rsidTr="000E5D60">
        <w:trPr>
          <w:trHeight w:val="1403"/>
        </w:trPr>
        <w:tc>
          <w:tcPr>
            <w:tcW w:w="4665" w:type="dxa"/>
          </w:tcPr>
          <w:p w14:paraId="4281E502" w14:textId="0687D525" w:rsidR="00E47CAC" w:rsidRPr="008D7782" w:rsidRDefault="00E47CAC" w:rsidP="000E5D60">
            <w:pPr>
              <w:autoSpaceDE w:val="0"/>
              <w:autoSpaceDN w:val="0"/>
              <w:adjustRightInd w:val="0"/>
              <w:spacing w:line="276" w:lineRule="auto"/>
              <w:jc w:val="both"/>
              <w:rPr>
                <w:rFonts w:ascii="Gill Sans MT" w:hAnsi="Gill Sans MT" w:cs="Arial"/>
                <w:b/>
              </w:rPr>
            </w:pPr>
            <w:r w:rsidRPr="005C3AE3">
              <w:rPr>
                <w:rFonts w:ascii="Gill Sans MT" w:hAnsi="Gill Sans MT" w:cs="Arial"/>
              </w:rPr>
              <w:t xml:space="preserve"> </w:t>
            </w:r>
            <w:r w:rsidRPr="008D7782">
              <w:rPr>
                <w:rFonts w:ascii="Gill Sans MT" w:hAnsi="Gill Sans MT" w:cs="Arial"/>
                <w:b/>
              </w:rPr>
              <w:t xml:space="preserve">Jonathan Rosenfeld </w:t>
            </w:r>
          </w:p>
          <w:p w14:paraId="0C3B443D"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Managing Director</w:t>
            </w:r>
          </w:p>
          <w:p w14:paraId="474AA2EE"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Fresh Salone</w:t>
            </w:r>
          </w:p>
          <w:p w14:paraId="218915E1"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New Jersey Drive</w:t>
            </w:r>
          </w:p>
          <w:p w14:paraId="142FBD8F"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Ogoo Farm</w:t>
            </w:r>
          </w:p>
          <w:p w14:paraId="0B58F2B4" w14:textId="66DBBE53" w:rsidR="000E5D60" w:rsidRDefault="001127DC" w:rsidP="000E5D60">
            <w:pPr>
              <w:autoSpaceDE w:val="0"/>
              <w:autoSpaceDN w:val="0"/>
              <w:adjustRightInd w:val="0"/>
              <w:spacing w:line="276" w:lineRule="auto"/>
              <w:jc w:val="both"/>
              <w:rPr>
                <w:rFonts w:ascii="Gill Sans MT" w:hAnsi="Gill Sans MT" w:cs="Arial"/>
              </w:rPr>
            </w:pPr>
            <w:hyperlink r:id="rId14" w:history="1">
              <w:r w:rsidR="008D7782" w:rsidRPr="00454A2A">
                <w:rPr>
                  <w:rStyle w:val="Hyperlink"/>
                  <w:rFonts w:ascii="Gill Sans MT" w:hAnsi="Gill Sans MT" w:cs="Arial"/>
                </w:rPr>
                <w:t>jonathan@freshsalone.com</w:t>
              </w:r>
            </w:hyperlink>
          </w:p>
          <w:p w14:paraId="2F52F25C" w14:textId="5A15A49D" w:rsidR="008D7782" w:rsidRPr="005C3AE3" w:rsidRDefault="008D7782" w:rsidP="000E5D60">
            <w:pPr>
              <w:autoSpaceDE w:val="0"/>
              <w:autoSpaceDN w:val="0"/>
              <w:adjustRightInd w:val="0"/>
              <w:spacing w:line="276" w:lineRule="auto"/>
              <w:jc w:val="both"/>
              <w:rPr>
                <w:rFonts w:ascii="Gill Sans MT" w:hAnsi="Gill Sans MT" w:cs="Arial"/>
              </w:rPr>
            </w:pPr>
          </w:p>
        </w:tc>
        <w:tc>
          <w:tcPr>
            <w:tcW w:w="4685" w:type="dxa"/>
          </w:tcPr>
          <w:p w14:paraId="141DEAAA" w14:textId="59D81486" w:rsidR="00E47CAC" w:rsidRPr="008D7782" w:rsidRDefault="00E47CAC" w:rsidP="000E5D60">
            <w:pPr>
              <w:autoSpaceDE w:val="0"/>
              <w:autoSpaceDN w:val="0"/>
              <w:adjustRightInd w:val="0"/>
              <w:spacing w:line="276" w:lineRule="auto"/>
              <w:jc w:val="both"/>
              <w:rPr>
                <w:rFonts w:ascii="Gill Sans MT" w:hAnsi="Gill Sans MT" w:cs="Arial"/>
                <w:b/>
              </w:rPr>
            </w:pPr>
            <w:r w:rsidRPr="008D7782">
              <w:rPr>
                <w:rFonts w:ascii="Gill Sans MT" w:hAnsi="Gill Sans MT" w:cs="Arial"/>
                <w:b/>
              </w:rPr>
              <w:t>Catherine Daly</w:t>
            </w:r>
          </w:p>
          <w:p w14:paraId="5AC036BA"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Project Manager</w:t>
            </w:r>
          </w:p>
          <w:p w14:paraId="76DE4C0C"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Fresh Salone</w:t>
            </w:r>
          </w:p>
          <w:p w14:paraId="46902395"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New Jersey Drive</w:t>
            </w:r>
          </w:p>
          <w:p w14:paraId="1D3F748E" w14:textId="77777777" w:rsidR="000E5D60" w:rsidRDefault="000E5D60" w:rsidP="000E5D60">
            <w:pPr>
              <w:autoSpaceDE w:val="0"/>
              <w:autoSpaceDN w:val="0"/>
              <w:adjustRightInd w:val="0"/>
              <w:spacing w:line="276" w:lineRule="auto"/>
              <w:jc w:val="both"/>
              <w:rPr>
                <w:rFonts w:ascii="Gill Sans MT" w:hAnsi="Gill Sans MT" w:cs="Arial"/>
              </w:rPr>
            </w:pPr>
            <w:r>
              <w:rPr>
                <w:rFonts w:ascii="Gill Sans MT" w:hAnsi="Gill Sans MT" w:cs="Arial"/>
              </w:rPr>
              <w:t>Ogoo Farm</w:t>
            </w:r>
          </w:p>
          <w:p w14:paraId="64141ED3" w14:textId="74DFA31F" w:rsidR="000E5D60" w:rsidRDefault="001127DC" w:rsidP="000E5D60">
            <w:pPr>
              <w:autoSpaceDE w:val="0"/>
              <w:autoSpaceDN w:val="0"/>
              <w:adjustRightInd w:val="0"/>
              <w:spacing w:line="276" w:lineRule="auto"/>
              <w:jc w:val="both"/>
              <w:rPr>
                <w:rFonts w:ascii="Gill Sans MT" w:hAnsi="Gill Sans MT" w:cs="Arial"/>
              </w:rPr>
            </w:pPr>
            <w:hyperlink r:id="rId15" w:history="1">
              <w:r w:rsidR="000E5D60">
                <w:rPr>
                  <w:rStyle w:val="Hyperlink"/>
                  <w:rFonts w:ascii="Gill Sans MT" w:hAnsi="Gill Sans MT" w:cs="Arial"/>
                </w:rPr>
                <w:t>c</w:t>
              </w:r>
              <w:r w:rsidR="000E5D60" w:rsidRPr="00BC63C0">
                <w:rPr>
                  <w:rStyle w:val="Hyperlink"/>
                  <w:rFonts w:ascii="Gill Sans MT" w:hAnsi="Gill Sans MT" w:cs="Arial"/>
                </w:rPr>
                <w:t>atherine@freshsalone.com</w:t>
              </w:r>
            </w:hyperlink>
          </w:p>
          <w:p w14:paraId="1C2872E3" w14:textId="6187C017" w:rsidR="000E5D60" w:rsidRPr="005C3AE3" w:rsidRDefault="000E5D60" w:rsidP="000E5D60">
            <w:pPr>
              <w:autoSpaceDE w:val="0"/>
              <w:autoSpaceDN w:val="0"/>
              <w:adjustRightInd w:val="0"/>
              <w:spacing w:line="276" w:lineRule="auto"/>
              <w:jc w:val="both"/>
              <w:rPr>
                <w:rFonts w:ascii="Gill Sans MT" w:hAnsi="Gill Sans MT" w:cs="Arial"/>
              </w:rPr>
            </w:pPr>
          </w:p>
        </w:tc>
      </w:tr>
    </w:tbl>
    <w:p w14:paraId="5B0A6FCD" w14:textId="72EF5F76" w:rsidR="000D10C2" w:rsidRPr="003675BD" w:rsidRDefault="000D10C2" w:rsidP="003675BD">
      <w:pPr>
        <w:spacing w:after="0" w:line="276" w:lineRule="auto"/>
        <w:jc w:val="both"/>
        <w:rPr>
          <w:rFonts w:ascii="Gill Sans MT" w:eastAsia="Calibri" w:hAnsi="Gill Sans MT" w:cs="Arial"/>
          <w:sz w:val="24"/>
          <w:szCs w:val="24"/>
        </w:rPr>
      </w:pPr>
    </w:p>
    <w:p w14:paraId="3A6FEE87" w14:textId="77777777" w:rsidR="000D10C2" w:rsidRPr="003675BD" w:rsidRDefault="000D10C2" w:rsidP="003675BD">
      <w:pPr>
        <w:spacing w:after="0" w:line="276" w:lineRule="auto"/>
        <w:jc w:val="both"/>
        <w:rPr>
          <w:rFonts w:ascii="Gill Sans MT" w:eastAsia="Calibri" w:hAnsi="Gill Sans MT" w:cs="Arial"/>
          <w:sz w:val="24"/>
          <w:szCs w:val="24"/>
        </w:rPr>
      </w:pPr>
    </w:p>
    <w:p w14:paraId="731E8FD3" w14:textId="77777777" w:rsidR="000D10C2" w:rsidRPr="003675BD" w:rsidRDefault="000D10C2" w:rsidP="003675BD">
      <w:pPr>
        <w:spacing w:after="0" w:line="276" w:lineRule="auto"/>
        <w:jc w:val="both"/>
        <w:rPr>
          <w:rFonts w:ascii="Gill Sans MT" w:eastAsia="Calibri" w:hAnsi="Gill Sans MT" w:cs="Arial"/>
          <w:sz w:val="24"/>
          <w:szCs w:val="24"/>
        </w:rPr>
      </w:pPr>
    </w:p>
    <w:p w14:paraId="7680893C" w14:textId="77777777" w:rsidR="001855F7" w:rsidRPr="003675BD" w:rsidRDefault="001855F7" w:rsidP="003675BD">
      <w:pPr>
        <w:spacing w:line="276" w:lineRule="auto"/>
        <w:jc w:val="both"/>
        <w:rPr>
          <w:rStyle w:val="A14"/>
          <w:rFonts w:ascii="Gill Sans MT" w:eastAsia="Calibri" w:hAnsi="Gill Sans MT" w:cs="Arial"/>
          <w:color w:val="auto"/>
          <w:sz w:val="24"/>
          <w:szCs w:val="24"/>
        </w:rPr>
      </w:pPr>
    </w:p>
    <w:sectPr w:rsidR="001855F7" w:rsidRPr="003675BD" w:rsidSect="000D10C2">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852EE" w14:textId="77777777" w:rsidR="001127DC" w:rsidRDefault="001127DC" w:rsidP="00083FE4">
      <w:r>
        <w:separator/>
      </w:r>
    </w:p>
  </w:endnote>
  <w:endnote w:type="continuationSeparator" w:id="0">
    <w:p w14:paraId="35966F51" w14:textId="77777777" w:rsidR="001127DC" w:rsidRDefault="001127DC" w:rsidP="000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00000287" w:usb1="08070000" w:usb2="00000010" w:usb3="00000000" w:csb0="0002009F" w:csb1="00000000"/>
  </w:font>
  <w:font w:name="Tahoma">
    <w:panose1 w:val="020B0604030504040204"/>
    <w:charset w:val="00"/>
    <w:family w:val="swiss"/>
    <w:pitch w:val="variable"/>
    <w:sig w:usb0="E1002A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B541" w14:textId="77777777" w:rsidR="00FA2E96" w:rsidRDefault="00FA2E96">
    <w:pPr>
      <w:pStyle w:val="Footer"/>
    </w:pPr>
    <w:r>
      <w:rPr>
        <w:rFonts w:cs="Times New Roman"/>
        <w:noProof/>
        <w:color w:val="FF0000"/>
        <w:sz w:val="24"/>
        <w:szCs w:val="24"/>
      </w:rPr>
      <w:drawing>
        <wp:inline distT="0" distB="0" distL="0" distR="0" wp14:anchorId="35BA4801" wp14:editId="46691851">
          <wp:extent cx="5943600" cy="95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3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4AFC" w14:textId="77777777" w:rsidR="001127DC" w:rsidRDefault="001127DC" w:rsidP="00083FE4">
      <w:r>
        <w:separator/>
      </w:r>
    </w:p>
  </w:footnote>
  <w:footnote w:type="continuationSeparator" w:id="0">
    <w:p w14:paraId="44C01D85" w14:textId="77777777" w:rsidR="001127DC" w:rsidRDefault="001127DC" w:rsidP="0008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6AFC"/>
    <w:multiLevelType w:val="hybridMultilevel"/>
    <w:tmpl w:val="14B8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9B66B4"/>
    <w:multiLevelType w:val="hybridMultilevel"/>
    <w:tmpl w:val="DE0CEFC0"/>
    <w:lvl w:ilvl="0" w:tplc="21E230DE">
      <w:start w:val="1"/>
      <w:numFmt w:val="upperLetter"/>
      <w:pStyle w:val="Heading1"/>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933E9"/>
    <w:multiLevelType w:val="hybridMultilevel"/>
    <w:tmpl w:val="B5BC990C"/>
    <w:lvl w:ilvl="0" w:tplc="3DB24B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6"/>
    <w:lvlOverride w:ilvl="0">
      <w:startOverride w:val="1"/>
    </w:lvlOverride>
  </w:num>
  <w:num w:numId="5">
    <w:abstractNumId w:val="14"/>
  </w:num>
  <w:num w:numId="6">
    <w:abstractNumId w:val="7"/>
  </w:num>
  <w:num w:numId="7">
    <w:abstractNumId w:val="18"/>
  </w:num>
  <w:num w:numId="8">
    <w:abstractNumId w:val="15"/>
  </w:num>
  <w:num w:numId="9">
    <w:abstractNumId w:val="6"/>
  </w:num>
  <w:num w:numId="10">
    <w:abstractNumId w:val="3"/>
  </w:num>
  <w:num w:numId="11">
    <w:abstractNumId w:val="1"/>
  </w:num>
  <w:num w:numId="12">
    <w:abstractNumId w:val="0"/>
  </w:num>
  <w:num w:numId="13">
    <w:abstractNumId w:val="11"/>
  </w:num>
  <w:num w:numId="14">
    <w:abstractNumId w:val="4"/>
  </w:num>
  <w:num w:numId="15">
    <w:abstractNumId w:val="2"/>
  </w:num>
  <w:num w:numId="16">
    <w:abstractNumId w:val="17"/>
  </w:num>
  <w:num w:numId="17">
    <w:abstractNumId w:val="9"/>
  </w:num>
  <w:num w:numId="18">
    <w:abstractNumId w:val="13"/>
  </w:num>
  <w:num w:numId="19">
    <w:abstractNumId w:val="16"/>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uz-Cyrl-UZ" w:vendorID="64" w:dllVersion="0" w:nlCheck="1" w:checkStyle="0"/>
  <w:activeWritingStyle w:appName="MSWord" w:lang="en-US" w:vendorID="64" w:dllVersion="6" w:nlCheck="1" w:checkStyle="1"/>
  <w:activeWritingStyle w:appName="MSWord" w:lang="en-GB" w:vendorID="64" w:dllVersion="6" w:nlCheck="1" w:checkStyle="1"/>
  <w:activeWritingStyle w:appName="MSWord" w:lang="uz-Cyrl-UZ" w:vendorID="64" w:dllVersion="6" w:nlCheck="1" w:checkStyle="1"/>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0123"/>
    <w:rsid w:val="00030A46"/>
    <w:rsid w:val="00033A71"/>
    <w:rsid w:val="0003449A"/>
    <w:rsid w:val="0004015C"/>
    <w:rsid w:val="000430E3"/>
    <w:rsid w:val="00045F8A"/>
    <w:rsid w:val="000623CD"/>
    <w:rsid w:val="00063093"/>
    <w:rsid w:val="00064ED4"/>
    <w:rsid w:val="00072121"/>
    <w:rsid w:val="00072FD5"/>
    <w:rsid w:val="00075303"/>
    <w:rsid w:val="00083FE4"/>
    <w:rsid w:val="000907EA"/>
    <w:rsid w:val="0009208B"/>
    <w:rsid w:val="00097B86"/>
    <w:rsid w:val="000A4E47"/>
    <w:rsid w:val="000B24B4"/>
    <w:rsid w:val="000B4AA6"/>
    <w:rsid w:val="000D10C2"/>
    <w:rsid w:val="000D3019"/>
    <w:rsid w:val="000D4009"/>
    <w:rsid w:val="000E5D60"/>
    <w:rsid w:val="000E5DBD"/>
    <w:rsid w:val="000F2E0F"/>
    <w:rsid w:val="001026BB"/>
    <w:rsid w:val="001055AB"/>
    <w:rsid w:val="00110439"/>
    <w:rsid w:val="00110A4C"/>
    <w:rsid w:val="001127DC"/>
    <w:rsid w:val="001132F2"/>
    <w:rsid w:val="00120A51"/>
    <w:rsid w:val="00121A78"/>
    <w:rsid w:val="001226F7"/>
    <w:rsid w:val="00135429"/>
    <w:rsid w:val="0015499D"/>
    <w:rsid w:val="001639CA"/>
    <w:rsid w:val="00167309"/>
    <w:rsid w:val="00173866"/>
    <w:rsid w:val="001855F7"/>
    <w:rsid w:val="00185D98"/>
    <w:rsid w:val="001A3219"/>
    <w:rsid w:val="001A4934"/>
    <w:rsid w:val="001B2AD6"/>
    <w:rsid w:val="001B6905"/>
    <w:rsid w:val="001C0BAF"/>
    <w:rsid w:val="001C157B"/>
    <w:rsid w:val="001D6FB1"/>
    <w:rsid w:val="001F1475"/>
    <w:rsid w:val="001F1C46"/>
    <w:rsid w:val="00207825"/>
    <w:rsid w:val="00210B37"/>
    <w:rsid w:val="002163EE"/>
    <w:rsid w:val="00216F7B"/>
    <w:rsid w:val="002301AE"/>
    <w:rsid w:val="00231EAF"/>
    <w:rsid w:val="00232952"/>
    <w:rsid w:val="00241283"/>
    <w:rsid w:val="00257224"/>
    <w:rsid w:val="002708E5"/>
    <w:rsid w:val="00270B9A"/>
    <w:rsid w:val="00270E11"/>
    <w:rsid w:val="002712FD"/>
    <w:rsid w:val="0027359B"/>
    <w:rsid w:val="00277FFB"/>
    <w:rsid w:val="002810B4"/>
    <w:rsid w:val="00282A21"/>
    <w:rsid w:val="00286CCB"/>
    <w:rsid w:val="002908FE"/>
    <w:rsid w:val="002A6781"/>
    <w:rsid w:val="002C2C3F"/>
    <w:rsid w:val="002C6401"/>
    <w:rsid w:val="002E0F8C"/>
    <w:rsid w:val="002F6309"/>
    <w:rsid w:val="00305142"/>
    <w:rsid w:val="00306697"/>
    <w:rsid w:val="00307626"/>
    <w:rsid w:val="003105C1"/>
    <w:rsid w:val="00314EE3"/>
    <w:rsid w:val="00323FE6"/>
    <w:rsid w:val="00332A84"/>
    <w:rsid w:val="00335A7F"/>
    <w:rsid w:val="00342FE6"/>
    <w:rsid w:val="00344F77"/>
    <w:rsid w:val="0034670E"/>
    <w:rsid w:val="00355DBF"/>
    <w:rsid w:val="00357D66"/>
    <w:rsid w:val="00360528"/>
    <w:rsid w:val="00361918"/>
    <w:rsid w:val="00364BF5"/>
    <w:rsid w:val="003675BD"/>
    <w:rsid w:val="00373722"/>
    <w:rsid w:val="00375F21"/>
    <w:rsid w:val="0038013B"/>
    <w:rsid w:val="0038714B"/>
    <w:rsid w:val="00396BF5"/>
    <w:rsid w:val="003A3171"/>
    <w:rsid w:val="003A3F98"/>
    <w:rsid w:val="003B33DC"/>
    <w:rsid w:val="003C023E"/>
    <w:rsid w:val="003F0CA2"/>
    <w:rsid w:val="003F2778"/>
    <w:rsid w:val="004002DA"/>
    <w:rsid w:val="00416FB4"/>
    <w:rsid w:val="00423DFD"/>
    <w:rsid w:val="00424876"/>
    <w:rsid w:val="00440C64"/>
    <w:rsid w:val="00440E7B"/>
    <w:rsid w:val="004418D8"/>
    <w:rsid w:val="00441B07"/>
    <w:rsid w:val="00441E94"/>
    <w:rsid w:val="004675CC"/>
    <w:rsid w:val="00472CBC"/>
    <w:rsid w:val="00481329"/>
    <w:rsid w:val="00493C51"/>
    <w:rsid w:val="00494B33"/>
    <w:rsid w:val="004A053A"/>
    <w:rsid w:val="004A12AC"/>
    <w:rsid w:val="004A338E"/>
    <w:rsid w:val="004A4074"/>
    <w:rsid w:val="004A4A3F"/>
    <w:rsid w:val="004A5467"/>
    <w:rsid w:val="004B11D8"/>
    <w:rsid w:val="004C2A57"/>
    <w:rsid w:val="004D7DC7"/>
    <w:rsid w:val="004E46D7"/>
    <w:rsid w:val="00503F73"/>
    <w:rsid w:val="00510AA0"/>
    <w:rsid w:val="005168AF"/>
    <w:rsid w:val="00523B0F"/>
    <w:rsid w:val="00524612"/>
    <w:rsid w:val="00526590"/>
    <w:rsid w:val="00534578"/>
    <w:rsid w:val="00540315"/>
    <w:rsid w:val="00543013"/>
    <w:rsid w:val="0054448B"/>
    <w:rsid w:val="00554BEE"/>
    <w:rsid w:val="0055543F"/>
    <w:rsid w:val="0056299C"/>
    <w:rsid w:val="00563FF7"/>
    <w:rsid w:val="005739B1"/>
    <w:rsid w:val="0057467E"/>
    <w:rsid w:val="0057632C"/>
    <w:rsid w:val="00581037"/>
    <w:rsid w:val="005869E6"/>
    <w:rsid w:val="00590F54"/>
    <w:rsid w:val="00595FF7"/>
    <w:rsid w:val="00596358"/>
    <w:rsid w:val="005A3E89"/>
    <w:rsid w:val="005B5576"/>
    <w:rsid w:val="005C4D6D"/>
    <w:rsid w:val="005D2F88"/>
    <w:rsid w:val="005D656A"/>
    <w:rsid w:val="005E26C3"/>
    <w:rsid w:val="005E5EF9"/>
    <w:rsid w:val="005F5864"/>
    <w:rsid w:val="005F6C54"/>
    <w:rsid w:val="006014B8"/>
    <w:rsid w:val="00607226"/>
    <w:rsid w:val="00607EE2"/>
    <w:rsid w:val="006127C4"/>
    <w:rsid w:val="006375A3"/>
    <w:rsid w:val="006450A0"/>
    <w:rsid w:val="006460D9"/>
    <w:rsid w:val="00647251"/>
    <w:rsid w:val="0065216B"/>
    <w:rsid w:val="00661418"/>
    <w:rsid w:val="006733D1"/>
    <w:rsid w:val="00675D91"/>
    <w:rsid w:val="0069351A"/>
    <w:rsid w:val="006A4C59"/>
    <w:rsid w:val="006B5A3E"/>
    <w:rsid w:val="006B5FD8"/>
    <w:rsid w:val="006B6476"/>
    <w:rsid w:val="006C1253"/>
    <w:rsid w:val="006C4F19"/>
    <w:rsid w:val="006C5423"/>
    <w:rsid w:val="006D1DFA"/>
    <w:rsid w:val="006E1478"/>
    <w:rsid w:val="006E365A"/>
    <w:rsid w:val="007000EE"/>
    <w:rsid w:val="0070187E"/>
    <w:rsid w:val="007071F4"/>
    <w:rsid w:val="00712272"/>
    <w:rsid w:val="007205E2"/>
    <w:rsid w:val="007229ED"/>
    <w:rsid w:val="0072466D"/>
    <w:rsid w:val="00726B09"/>
    <w:rsid w:val="00736F14"/>
    <w:rsid w:val="00746C15"/>
    <w:rsid w:val="007557E1"/>
    <w:rsid w:val="00771E44"/>
    <w:rsid w:val="007760CE"/>
    <w:rsid w:val="00780DE8"/>
    <w:rsid w:val="00781A9B"/>
    <w:rsid w:val="00785AD9"/>
    <w:rsid w:val="00790BE8"/>
    <w:rsid w:val="00793384"/>
    <w:rsid w:val="007953CB"/>
    <w:rsid w:val="00797B75"/>
    <w:rsid w:val="007B105A"/>
    <w:rsid w:val="007C1DC9"/>
    <w:rsid w:val="007E1EB7"/>
    <w:rsid w:val="007E591E"/>
    <w:rsid w:val="007E5B75"/>
    <w:rsid w:val="007F5D70"/>
    <w:rsid w:val="008011A6"/>
    <w:rsid w:val="008042D9"/>
    <w:rsid w:val="00807A08"/>
    <w:rsid w:val="008170C2"/>
    <w:rsid w:val="008223D8"/>
    <w:rsid w:val="00822E33"/>
    <w:rsid w:val="0083471F"/>
    <w:rsid w:val="00840119"/>
    <w:rsid w:val="0084727C"/>
    <w:rsid w:val="00867602"/>
    <w:rsid w:val="00875646"/>
    <w:rsid w:val="00882673"/>
    <w:rsid w:val="008854E2"/>
    <w:rsid w:val="00894912"/>
    <w:rsid w:val="008A62D5"/>
    <w:rsid w:val="008A6336"/>
    <w:rsid w:val="008C7E4B"/>
    <w:rsid w:val="008D3CC1"/>
    <w:rsid w:val="008D43AC"/>
    <w:rsid w:val="008D7782"/>
    <w:rsid w:val="008E1997"/>
    <w:rsid w:val="008F642C"/>
    <w:rsid w:val="00905C3C"/>
    <w:rsid w:val="00912F01"/>
    <w:rsid w:val="0091670C"/>
    <w:rsid w:val="0092229C"/>
    <w:rsid w:val="00924505"/>
    <w:rsid w:val="0093155C"/>
    <w:rsid w:val="00935426"/>
    <w:rsid w:val="009424D6"/>
    <w:rsid w:val="0097624D"/>
    <w:rsid w:val="00976CBE"/>
    <w:rsid w:val="00983671"/>
    <w:rsid w:val="0098549F"/>
    <w:rsid w:val="00986566"/>
    <w:rsid w:val="00987E32"/>
    <w:rsid w:val="009925AC"/>
    <w:rsid w:val="009C1326"/>
    <w:rsid w:val="009C3E9E"/>
    <w:rsid w:val="009C67A1"/>
    <w:rsid w:val="00A040B6"/>
    <w:rsid w:val="00A2427F"/>
    <w:rsid w:val="00A44C2C"/>
    <w:rsid w:val="00A46EA7"/>
    <w:rsid w:val="00A53076"/>
    <w:rsid w:val="00A5457A"/>
    <w:rsid w:val="00A73253"/>
    <w:rsid w:val="00A73B16"/>
    <w:rsid w:val="00A82081"/>
    <w:rsid w:val="00A84731"/>
    <w:rsid w:val="00AA0DD9"/>
    <w:rsid w:val="00AA5141"/>
    <w:rsid w:val="00AA621C"/>
    <w:rsid w:val="00AB3280"/>
    <w:rsid w:val="00AC599E"/>
    <w:rsid w:val="00AC61E6"/>
    <w:rsid w:val="00AC7164"/>
    <w:rsid w:val="00AD16D6"/>
    <w:rsid w:val="00AD17DA"/>
    <w:rsid w:val="00AD4B2F"/>
    <w:rsid w:val="00AF3CC4"/>
    <w:rsid w:val="00AF4D71"/>
    <w:rsid w:val="00AF66C6"/>
    <w:rsid w:val="00B07A22"/>
    <w:rsid w:val="00B11A5D"/>
    <w:rsid w:val="00B14B98"/>
    <w:rsid w:val="00B2372F"/>
    <w:rsid w:val="00B3496F"/>
    <w:rsid w:val="00B35EED"/>
    <w:rsid w:val="00B45110"/>
    <w:rsid w:val="00B50168"/>
    <w:rsid w:val="00B535E2"/>
    <w:rsid w:val="00B54A4F"/>
    <w:rsid w:val="00B62E40"/>
    <w:rsid w:val="00B705EC"/>
    <w:rsid w:val="00B70FE4"/>
    <w:rsid w:val="00B72CA4"/>
    <w:rsid w:val="00B77960"/>
    <w:rsid w:val="00B82A40"/>
    <w:rsid w:val="00B85429"/>
    <w:rsid w:val="00BA0568"/>
    <w:rsid w:val="00BB0EE5"/>
    <w:rsid w:val="00BB2953"/>
    <w:rsid w:val="00BC5F61"/>
    <w:rsid w:val="00BD4E62"/>
    <w:rsid w:val="00BD634F"/>
    <w:rsid w:val="00BD6B36"/>
    <w:rsid w:val="00BE0F9A"/>
    <w:rsid w:val="00BE1304"/>
    <w:rsid w:val="00BE23CD"/>
    <w:rsid w:val="00BE3314"/>
    <w:rsid w:val="00BE3A6A"/>
    <w:rsid w:val="00BE3C37"/>
    <w:rsid w:val="00BF4819"/>
    <w:rsid w:val="00C079E1"/>
    <w:rsid w:val="00C158C2"/>
    <w:rsid w:val="00C15BD8"/>
    <w:rsid w:val="00C1789C"/>
    <w:rsid w:val="00C20C9D"/>
    <w:rsid w:val="00C339E0"/>
    <w:rsid w:val="00C34D36"/>
    <w:rsid w:val="00C519BD"/>
    <w:rsid w:val="00C57E25"/>
    <w:rsid w:val="00C60786"/>
    <w:rsid w:val="00C610BF"/>
    <w:rsid w:val="00C62712"/>
    <w:rsid w:val="00C65989"/>
    <w:rsid w:val="00C67ABA"/>
    <w:rsid w:val="00C718F1"/>
    <w:rsid w:val="00C848D4"/>
    <w:rsid w:val="00CA0127"/>
    <w:rsid w:val="00CA0F6B"/>
    <w:rsid w:val="00CA204B"/>
    <w:rsid w:val="00CA40E3"/>
    <w:rsid w:val="00CA5A51"/>
    <w:rsid w:val="00CA6615"/>
    <w:rsid w:val="00CB1544"/>
    <w:rsid w:val="00CB1BA2"/>
    <w:rsid w:val="00CB64A6"/>
    <w:rsid w:val="00CC2A25"/>
    <w:rsid w:val="00CC5422"/>
    <w:rsid w:val="00CD1AB0"/>
    <w:rsid w:val="00CD64D7"/>
    <w:rsid w:val="00CE5E4D"/>
    <w:rsid w:val="00CF4A85"/>
    <w:rsid w:val="00CF6C58"/>
    <w:rsid w:val="00D12CA2"/>
    <w:rsid w:val="00D14E0E"/>
    <w:rsid w:val="00D160FC"/>
    <w:rsid w:val="00D168FA"/>
    <w:rsid w:val="00D209D7"/>
    <w:rsid w:val="00D22655"/>
    <w:rsid w:val="00D23E4C"/>
    <w:rsid w:val="00D253D3"/>
    <w:rsid w:val="00D2664D"/>
    <w:rsid w:val="00D3013A"/>
    <w:rsid w:val="00D311F7"/>
    <w:rsid w:val="00D3404A"/>
    <w:rsid w:val="00D4154B"/>
    <w:rsid w:val="00D42103"/>
    <w:rsid w:val="00D45F80"/>
    <w:rsid w:val="00D46BF9"/>
    <w:rsid w:val="00D53102"/>
    <w:rsid w:val="00D62D28"/>
    <w:rsid w:val="00D72410"/>
    <w:rsid w:val="00D745E0"/>
    <w:rsid w:val="00D84F30"/>
    <w:rsid w:val="00D92630"/>
    <w:rsid w:val="00D92D21"/>
    <w:rsid w:val="00D92F7F"/>
    <w:rsid w:val="00D9543C"/>
    <w:rsid w:val="00D96984"/>
    <w:rsid w:val="00DA1CB8"/>
    <w:rsid w:val="00DB0B69"/>
    <w:rsid w:val="00DB2721"/>
    <w:rsid w:val="00DB2E2F"/>
    <w:rsid w:val="00DB3874"/>
    <w:rsid w:val="00DB3D81"/>
    <w:rsid w:val="00DC1718"/>
    <w:rsid w:val="00DC1943"/>
    <w:rsid w:val="00DD19D4"/>
    <w:rsid w:val="00DD1B34"/>
    <w:rsid w:val="00DE33FB"/>
    <w:rsid w:val="00DE4399"/>
    <w:rsid w:val="00E01DA1"/>
    <w:rsid w:val="00E04432"/>
    <w:rsid w:val="00E2169F"/>
    <w:rsid w:val="00E35AD6"/>
    <w:rsid w:val="00E47CAC"/>
    <w:rsid w:val="00E512A4"/>
    <w:rsid w:val="00E65EF3"/>
    <w:rsid w:val="00E71D0A"/>
    <w:rsid w:val="00E74158"/>
    <w:rsid w:val="00E8043C"/>
    <w:rsid w:val="00E80550"/>
    <w:rsid w:val="00E810D3"/>
    <w:rsid w:val="00E90A0B"/>
    <w:rsid w:val="00E96FDF"/>
    <w:rsid w:val="00EA0D7E"/>
    <w:rsid w:val="00EA14D0"/>
    <w:rsid w:val="00EA160E"/>
    <w:rsid w:val="00EA3BA1"/>
    <w:rsid w:val="00EA610F"/>
    <w:rsid w:val="00EC4AB3"/>
    <w:rsid w:val="00EC5B3C"/>
    <w:rsid w:val="00ED2CD7"/>
    <w:rsid w:val="00ED6625"/>
    <w:rsid w:val="00ED6B59"/>
    <w:rsid w:val="00EE367C"/>
    <w:rsid w:val="00EE7DDB"/>
    <w:rsid w:val="00EF3A13"/>
    <w:rsid w:val="00EF3DE1"/>
    <w:rsid w:val="00EF5F7F"/>
    <w:rsid w:val="00EF5F95"/>
    <w:rsid w:val="00F0180B"/>
    <w:rsid w:val="00F02507"/>
    <w:rsid w:val="00F045DF"/>
    <w:rsid w:val="00F13409"/>
    <w:rsid w:val="00F16B20"/>
    <w:rsid w:val="00F16C67"/>
    <w:rsid w:val="00F17E5F"/>
    <w:rsid w:val="00F204BB"/>
    <w:rsid w:val="00F26418"/>
    <w:rsid w:val="00F27415"/>
    <w:rsid w:val="00F36C40"/>
    <w:rsid w:val="00F37432"/>
    <w:rsid w:val="00F40771"/>
    <w:rsid w:val="00F4219F"/>
    <w:rsid w:val="00F64BA8"/>
    <w:rsid w:val="00F655D2"/>
    <w:rsid w:val="00F7430A"/>
    <w:rsid w:val="00F772C9"/>
    <w:rsid w:val="00F77A24"/>
    <w:rsid w:val="00F848E3"/>
    <w:rsid w:val="00F902F8"/>
    <w:rsid w:val="00FA2E96"/>
    <w:rsid w:val="00FA41E0"/>
    <w:rsid w:val="00FA6ACA"/>
    <w:rsid w:val="00FC1FE1"/>
    <w:rsid w:val="00FC3B34"/>
    <w:rsid w:val="00FC6FF1"/>
    <w:rsid w:val="00FE469F"/>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815B"/>
  <w15:docId w15:val="{369EA460-D096-4630-BC39-B395CFCE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E4"/>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033A71"/>
    <w:rPr>
      <w:color w:val="808080"/>
      <w:shd w:val="clear" w:color="auto" w:fill="E6E6E6"/>
    </w:rPr>
  </w:style>
  <w:style w:type="table" w:customStyle="1" w:styleId="TableGrid11">
    <w:name w:val="Table Grid11"/>
    <w:basedOn w:val="TableNormal"/>
    <w:next w:val="TableGrid"/>
    <w:uiPriority w:val="59"/>
    <w:rsid w:val="000D10C2"/>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10C2"/>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0D10C2"/>
    <w:rPr>
      <w:rFonts w:eastAsia="Calibri"/>
      <w:sz w:val="22"/>
      <w:szCs w:val="22"/>
    </w:rPr>
  </w:style>
  <w:style w:type="table" w:customStyle="1" w:styleId="TableGrid2">
    <w:name w:val="Table Grid2"/>
    <w:basedOn w:val="TableNormal"/>
    <w:next w:val="TableGrid"/>
    <w:uiPriority w:val="59"/>
    <w:rsid w:val="00B854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675CC"/>
    <w:rPr>
      <w:color w:val="808080"/>
      <w:shd w:val="clear" w:color="auto" w:fill="E6E6E6"/>
    </w:rPr>
  </w:style>
  <w:style w:type="character" w:styleId="FollowedHyperlink">
    <w:name w:val="FollowedHyperlink"/>
    <w:basedOn w:val="DefaultParagraphFont"/>
    <w:uiPriority w:val="99"/>
    <w:semiHidden/>
    <w:unhideWhenUsed/>
    <w:rsid w:val="000E5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llington.dzven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aj.van@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white@crs.org" TargetMode="External"/><Relationship Id="rId5" Type="http://schemas.openxmlformats.org/officeDocument/2006/relationships/webSettings" Target="webSettings.xml"/><Relationship Id="rId15" Type="http://schemas.openxmlformats.org/officeDocument/2006/relationships/hyperlink" Target="mailto:Catherine@freshsalone.com" TargetMode="External"/><Relationship Id="rId10" Type="http://schemas.openxmlformats.org/officeDocument/2006/relationships/hyperlink" Target="mailto:priyanka.subb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nathan@freshsalo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8754-FCE3-491D-8CD4-16370CBD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Nikaj V. Wees</cp:lastModifiedBy>
  <cp:revision>3</cp:revision>
  <cp:lastPrinted>2017-10-03T11:26:00Z</cp:lastPrinted>
  <dcterms:created xsi:type="dcterms:W3CDTF">2017-12-11T16:10:00Z</dcterms:created>
  <dcterms:modified xsi:type="dcterms:W3CDTF">2017-12-11T16:12:00Z</dcterms:modified>
</cp:coreProperties>
</file>