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B30DB7" w:rsidRDefault="00DB2E2F" w:rsidP="00DB2E2F">
      <w:pPr>
        <w:rPr>
          <w:rFonts w:ascii="Times New Roman" w:hAnsi="Times New Roman" w:cs="Times New Roman"/>
          <w:sz w:val="24"/>
          <w:szCs w:val="24"/>
        </w:rPr>
      </w:pPr>
      <w:r w:rsidRPr="00B30DB7">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B30DB7">
        <w:rPr>
          <w:rFonts w:ascii="Times New Roman" w:hAnsi="Times New Roman" w:cs="Times New Roman"/>
          <w:sz w:val="24"/>
          <w:szCs w:val="24"/>
        </w:rPr>
        <w:tab/>
      </w:r>
      <w:r w:rsidRPr="00B30DB7">
        <w:rPr>
          <w:rFonts w:ascii="Times New Roman" w:hAnsi="Times New Roman" w:cs="Times New Roman"/>
          <w:sz w:val="24"/>
          <w:szCs w:val="24"/>
        </w:rPr>
        <w:tab/>
      </w:r>
      <w:r w:rsidRPr="00B30DB7">
        <w:rPr>
          <w:rFonts w:ascii="Times New Roman" w:hAnsi="Times New Roman" w:cs="Times New Roman"/>
          <w:sz w:val="24"/>
          <w:szCs w:val="24"/>
        </w:rPr>
        <w:tab/>
      </w:r>
      <w:r w:rsidR="00C079E1" w:rsidRPr="00B30DB7">
        <w:rPr>
          <w:rFonts w:ascii="Times New Roman" w:hAnsi="Times New Roman" w:cs="Times New Roman"/>
          <w:sz w:val="24"/>
          <w:szCs w:val="24"/>
        </w:rPr>
        <w:tab/>
      </w:r>
      <w:r w:rsidR="00D46BF9" w:rsidRPr="00B30DB7">
        <w:rPr>
          <w:rFonts w:ascii="Times New Roman" w:hAnsi="Times New Roman" w:cs="Times New Roman"/>
          <w:color w:val="FF0000"/>
          <w:sz w:val="24"/>
          <w:szCs w:val="24"/>
        </w:rPr>
        <w:tab/>
      </w:r>
      <w:r w:rsidR="00D46BF9" w:rsidRPr="00B30DB7">
        <w:rPr>
          <w:rFonts w:ascii="Times New Roman" w:hAnsi="Times New Roman" w:cs="Times New Roman"/>
          <w:color w:val="FF0000"/>
          <w:sz w:val="24"/>
          <w:szCs w:val="24"/>
        </w:rPr>
        <w:tab/>
      </w:r>
      <w:r w:rsidR="00685516" w:rsidRPr="00B30DB7">
        <w:rPr>
          <w:rFonts w:ascii="Times New Roman" w:hAnsi="Times New Roman" w:cs="Times New Roman"/>
          <w:color w:val="FF0000"/>
          <w:sz w:val="24"/>
          <w:szCs w:val="24"/>
        </w:rPr>
        <w:tab/>
      </w:r>
      <w:r w:rsidRPr="00B30DB7">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54D17" w:rsidRPr="00B30DB7" w:rsidRDefault="00A54D17" w:rsidP="00A54D17">
      <w:pPr>
        <w:jc w:val="center"/>
        <w:rPr>
          <w:rFonts w:ascii="Times New Roman" w:hAnsi="Times New Roman" w:cs="Times New Roman"/>
          <w:b/>
          <w:sz w:val="24"/>
          <w:szCs w:val="24"/>
        </w:rPr>
      </w:pPr>
      <w:r w:rsidRPr="00B30DB7">
        <w:rPr>
          <w:rFonts w:ascii="Times New Roman" w:hAnsi="Times New Roman" w:cs="Times New Roman"/>
          <w:b/>
          <w:sz w:val="24"/>
          <w:szCs w:val="24"/>
        </w:rPr>
        <w:t>Farmer to Farmer East Africa</w:t>
      </w:r>
    </w:p>
    <w:p w:rsidR="00A54D17" w:rsidRDefault="00A54D17" w:rsidP="00A54D17">
      <w:pPr>
        <w:jc w:val="center"/>
        <w:rPr>
          <w:rFonts w:ascii="Times New Roman" w:hAnsi="Times New Roman" w:cs="Times New Roman"/>
          <w:b/>
          <w:sz w:val="24"/>
          <w:szCs w:val="24"/>
        </w:rPr>
      </w:pPr>
      <w:r w:rsidRPr="00B30DB7">
        <w:rPr>
          <w:rFonts w:ascii="Times New Roman" w:hAnsi="Times New Roman" w:cs="Times New Roman"/>
          <w:b/>
          <w:sz w:val="24"/>
          <w:szCs w:val="24"/>
        </w:rPr>
        <w:t>Volunteer Assignment Scope of Work</w:t>
      </w:r>
    </w:p>
    <w:p w:rsidR="00183622" w:rsidRPr="00183622" w:rsidRDefault="00183622" w:rsidP="00A54D17">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AWAITING FINAL EDITS</w:t>
      </w:r>
      <w:bookmarkStart w:id="0" w:name="_GoBack"/>
      <w:bookmarkEnd w:id="0"/>
    </w:p>
    <w:tbl>
      <w:tblPr>
        <w:tblStyle w:val="TableGrid"/>
        <w:tblW w:w="5000" w:type="pct"/>
        <w:tblLook w:val="04A0" w:firstRow="1" w:lastRow="0" w:firstColumn="1" w:lastColumn="0" w:noHBand="0" w:noVBand="1"/>
      </w:tblPr>
      <w:tblGrid>
        <w:gridCol w:w="2829"/>
        <w:gridCol w:w="6521"/>
      </w:tblGrid>
      <w:tr w:rsidR="00685516" w:rsidRPr="00B30DB7" w:rsidTr="00685516">
        <w:tc>
          <w:tcPr>
            <w:tcW w:w="5000" w:type="pct"/>
            <w:gridSpan w:val="2"/>
          </w:tcPr>
          <w:p w:rsidR="00685516" w:rsidRPr="00B30DB7" w:rsidRDefault="00685516" w:rsidP="00685516">
            <w:pPr>
              <w:jc w:val="center"/>
              <w:rPr>
                <w:rFonts w:ascii="Times New Roman" w:hAnsi="Times New Roman" w:cs="Times New Roman"/>
                <w:b/>
                <w:sz w:val="24"/>
                <w:szCs w:val="24"/>
              </w:rPr>
            </w:pPr>
            <w:r w:rsidRPr="00B30DB7">
              <w:rPr>
                <w:rFonts w:ascii="Times New Roman" w:hAnsi="Times New Roman" w:cs="Times New Roman"/>
                <w:b/>
                <w:sz w:val="24"/>
                <w:szCs w:val="24"/>
              </w:rPr>
              <w:t>Summary Information</w:t>
            </w:r>
          </w:p>
        </w:tc>
      </w:tr>
      <w:tr w:rsidR="00AE0D47" w:rsidRPr="00B30DB7" w:rsidTr="008C07D7">
        <w:tc>
          <w:tcPr>
            <w:tcW w:w="1513" w:type="pct"/>
          </w:tcPr>
          <w:p w:rsidR="00AE0D47" w:rsidRPr="00B30DB7" w:rsidRDefault="008E660A" w:rsidP="00DB2E2F">
            <w:pPr>
              <w:rPr>
                <w:rFonts w:ascii="Times New Roman" w:hAnsi="Times New Roman" w:cs="Times New Roman"/>
                <w:sz w:val="24"/>
                <w:szCs w:val="24"/>
              </w:rPr>
            </w:pPr>
            <w:r w:rsidRPr="00B30DB7">
              <w:rPr>
                <w:rFonts w:ascii="Times New Roman" w:hAnsi="Times New Roman" w:cs="Times New Roman"/>
                <w:sz w:val="24"/>
                <w:szCs w:val="24"/>
              </w:rPr>
              <w:t>Country</w:t>
            </w:r>
          </w:p>
        </w:tc>
        <w:tc>
          <w:tcPr>
            <w:tcW w:w="3487" w:type="pct"/>
          </w:tcPr>
          <w:p w:rsidR="00AE0D47" w:rsidRPr="00B30DB7" w:rsidRDefault="008E660A" w:rsidP="00DB2E2F">
            <w:pPr>
              <w:rPr>
                <w:rFonts w:ascii="Times New Roman" w:hAnsi="Times New Roman" w:cs="Times New Roman"/>
                <w:sz w:val="24"/>
                <w:szCs w:val="24"/>
              </w:rPr>
            </w:pPr>
            <w:r w:rsidRPr="00B30DB7">
              <w:rPr>
                <w:rFonts w:ascii="Times New Roman" w:hAnsi="Times New Roman" w:cs="Times New Roman"/>
                <w:sz w:val="24"/>
                <w:szCs w:val="24"/>
              </w:rPr>
              <w:t>Kenya</w:t>
            </w:r>
          </w:p>
        </w:tc>
      </w:tr>
      <w:tr w:rsidR="00685516" w:rsidRPr="00B30DB7" w:rsidTr="008C07D7">
        <w:tc>
          <w:tcPr>
            <w:tcW w:w="1513" w:type="pct"/>
          </w:tcPr>
          <w:p w:rsidR="00685516" w:rsidRPr="00B30DB7" w:rsidRDefault="008E660A" w:rsidP="00DB2E2F">
            <w:pPr>
              <w:rPr>
                <w:rFonts w:ascii="Times New Roman" w:hAnsi="Times New Roman" w:cs="Times New Roman"/>
                <w:sz w:val="24"/>
                <w:szCs w:val="24"/>
              </w:rPr>
            </w:pPr>
            <w:r w:rsidRPr="00B30DB7">
              <w:rPr>
                <w:rFonts w:ascii="Times New Roman" w:hAnsi="Times New Roman" w:cs="Times New Roman"/>
                <w:sz w:val="24"/>
                <w:szCs w:val="24"/>
              </w:rPr>
              <w:t>Assignment Code</w:t>
            </w:r>
          </w:p>
        </w:tc>
        <w:tc>
          <w:tcPr>
            <w:tcW w:w="3487" w:type="pct"/>
          </w:tcPr>
          <w:p w:rsidR="00685516" w:rsidRPr="00B30DB7" w:rsidRDefault="0072039B" w:rsidP="00DB2E2F">
            <w:pPr>
              <w:rPr>
                <w:rFonts w:ascii="Times New Roman" w:hAnsi="Times New Roman" w:cs="Times New Roman"/>
                <w:sz w:val="24"/>
                <w:szCs w:val="24"/>
              </w:rPr>
            </w:pPr>
            <w:r>
              <w:rPr>
                <w:rFonts w:ascii="Times New Roman" w:hAnsi="Times New Roman" w:cs="Times New Roman"/>
                <w:sz w:val="24"/>
                <w:szCs w:val="24"/>
              </w:rPr>
              <w:t>KE116</w:t>
            </w:r>
          </w:p>
        </w:tc>
      </w:tr>
      <w:tr w:rsidR="008F642C" w:rsidRPr="00B30DB7" w:rsidTr="008C07D7">
        <w:tc>
          <w:tcPr>
            <w:tcW w:w="1513" w:type="pct"/>
          </w:tcPr>
          <w:p w:rsidR="008F642C" w:rsidRPr="00B30DB7" w:rsidRDefault="008F642C" w:rsidP="00DB2E2F">
            <w:pPr>
              <w:rPr>
                <w:rFonts w:ascii="Times New Roman" w:hAnsi="Times New Roman" w:cs="Times New Roman"/>
                <w:sz w:val="24"/>
                <w:szCs w:val="24"/>
              </w:rPr>
            </w:pPr>
            <w:r w:rsidRPr="00B30DB7">
              <w:rPr>
                <w:rFonts w:ascii="Times New Roman" w:hAnsi="Times New Roman" w:cs="Times New Roman"/>
                <w:sz w:val="24"/>
                <w:szCs w:val="24"/>
              </w:rPr>
              <w:t>Country Project</w:t>
            </w:r>
          </w:p>
        </w:tc>
        <w:tc>
          <w:tcPr>
            <w:tcW w:w="3487" w:type="pct"/>
          </w:tcPr>
          <w:p w:rsidR="008F642C" w:rsidRPr="00B30DB7" w:rsidRDefault="005F02FD" w:rsidP="00DB2E2F">
            <w:pPr>
              <w:rPr>
                <w:rFonts w:ascii="Times New Roman" w:hAnsi="Times New Roman" w:cs="Times New Roman"/>
                <w:sz w:val="24"/>
                <w:szCs w:val="24"/>
              </w:rPr>
            </w:pPr>
            <w:r>
              <w:rPr>
                <w:rFonts w:ascii="Times New Roman" w:hAnsi="Times New Roman" w:cs="Times New Roman"/>
                <w:sz w:val="24"/>
                <w:szCs w:val="24"/>
              </w:rPr>
              <w:t xml:space="preserve">Dairy </w:t>
            </w:r>
          </w:p>
        </w:tc>
      </w:tr>
      <w:tr w:rsidR="00A54F17" w:rsidRPr="00B30DB7" w:rsidTr="008C07D7">
        <w:tc>
          <w:tcPr>
            <w:tcW w:w="1513" w:type="pct"/>
          </w:tcPr>
          <w:p w:rsidR="00A54F17" w:rsidRPr="00B30DB7" w:rsidRDefault="00A54F17" w:rsidP="00A54F17">
            <w:pPr>
              <w:rPr>
                <w:rFonts w:ascii="Times New Roman" w:hAnsi="Times New Roman" w:cs="Times New Roman"/>
                <w:sz w:val="24"/>
                <w:szCs w:val="24"/>
              </w:rPr>
            </w:pPr>
            <w:r w:rsidRPr="00B30DB7">
              <w:rPr>
                <w:rFonts w:ascii="Times New Roman" w:hAnsi="Times New Roman" w:cs="Times New Roman"/>
                <w:sz w:val="24"/>
                <w:szCs w:val="24"/>
              </w:rPr>
              <w:t xml:space="preserve">Assignment Title </w:t>
            </w:r>
          </w:p>
        </w:tc>
        <w:tc>
          <w:tcPr>
            <w:tcW w:w="3487" w:type="pct"/>
          </w:tcPr>
          <w:p w:rsidR="00A54F17" w:rsidRPr="005D3298" w:rsidRDefault="00A54F17" w:rsidP="00A54F17">
            <w:pPr>
              <w:spacing w:after="120"/>
              <w:jc w:val="both"/>
              <w:rPr>
                <w:rFonts w:ascii="Times New Roman" w:hAnsi="Times New Roman" w:cs="Times New Roman"/>
                <w:sz w:val="24"/>
                <w:szCs w:val="24"/>
              </w:rPr>
            </w:pPr>
            <w:r w:rsidRPr="00B30DB7">
              <w:rPr>
                <w:rFonts w:ascii="Times New Roman" w:hAnsi="Times New Roman" w:cs="Times New Roman"/>
                <w:sz w:val="24"/>
                <w:szCs w:val="24"/>
              </w:rPr>
              <w:t>LEDCA</w:t>
            </w:r>
            <w:r w:rsidRPr="005D3298">
              <w:rPr>
                <w:rFonts w:ascii="Times New Roman" w:hAnsi="Times New Roman" w:cs="Times New Roman"/>
                <w:sz w:val="24"/>
                <w:szCs w:val="24"/>
              </w:rPr>
              <w:t xml:space="preserve"> </w:t>
            </w:r>
            <w:r>
              <w:rPr>
                <w:rFonts w:ascii="Times New Roman" w:hAnsi="Times New Roman" w:cs="Times New Roman"/>
                <w:sz w:val="24"/>
                <w:szCs w:val="24"/>
              </w:rPr>
              <w:t xml:space="preserve">Leadership, </w:t>
            </w:r>
            <w:r w:rsidRPr="005D3298">
              <w:rPr>
                <w:rFonts w:ascii="Times New Roman" w:hAnsi="Times New Roman" w:cs="Times New Roman"/>
                <w:sz w:val="24"/>
                <w:szCs w:val="24"/>
              </w:rPr>
              <w:t xml:space="preserve">Governance and </w:t>
            </w:r>
            <w:r>
              <w:rPr>
                <w:rFonts w:ascii="Times New Roman" w:hAnsi="Times New Roman" w:cs="Times New Roman"/>
                <w:sz w:val="24"/>
                <w:szCs w:val="24"/>
              </w:rPr>
              <w:t>Financial Management T</w:t>
            </w:r>
            <w:r w:rsidRPr="005D3298">
              <w:rPr>
                <w:rFonts w:ascii="Times New Roman" w:hAnsi="Times New Roman" w:cs="Times New Roman"/>
                <w:sz w:val="24"/>
                <w:szCs w:val="24"/>
              </w:rPr>
              <w:t xml:space="preserve">raining </w:t>
            </w:r>
          </w:p>
        </w:tc>
      </w:tr>
      <w:tr w:rsidR="00A54F17" w:rsidRPr="00B30DB7" w:rsidTr="008C07D7">
        <w:tc>
          <w:tcPr>
            <w:tcW w:w="1513" w:type="pct"/>
          </w:tcPr>
          <w:p w:rsidR="00A54F17" w:rsidRPr="00B30DB7" w:rsidRDefault="00A54F17" w:rsidP="00A54F17">
            <w:pPr>
              <w:rPr>
                <w:rFonts w:ascii="Times New Roman" w:hAnsi="Times New Roman" w:cs="Times New Roman"/>
                <w:sz w:val="24"/>
                <w:szCs w:val="24"/>
              </w:rPr>
            </w:pPr>
            <w:r w:rsidRPr="00B30DB7">
              <w:rPr>
                <w:rFonts w:ascii="Times New Roman" w:hAnsi="Times New Roman" w:cs="Times New Roman"/>
                <w:sz w:val="24"/>
                <w:szCs w:val="24"/>
              </w:rPr>
              <w:t>Host Organization</w:t>
            </w:r>
          </w:p>
        </w:tc>
        <w:tc>
          <w:tcPr>
            <w:tcW w:w="3487" w:type="pct"/>
          </w:tcPr>
          <w:p w:rsidR="00A54F17" w:rsidRPr="00B30DB7" w:rsidRDefault="00A54F17" w:rsidP="00A54F17">
            <w:pPr>
              <w:rPr>
                <w:rFonts w:ascii="Times New Roman" w:hAnsi="Times New Roman" w:cs="Times New Roman"/>
                <w:sz w:val="24"/>
                <w:szCs w:val="24"/>
              </w:rPr>
            </w:pPr>
            <w:r w:rsidRPr="00B30DB7">
              <w:rPr>
                <w:rFonts w:ascii="Times New Roman" w:hAnsi="Times New Roman" w:cs="Times New Roman"/>
                <w:sz w:val="24"/>
                <w:szCs w:val="24"/>
              </w:rPr>
              <w:t>Lower Eastern Dairy Alliance (LEDCA)</w:t>
            </w:r>
            <w:r>
              <w:rPr>
                <w:rFonts w:ascii="Times New Roman" w:hAnsi="Times New Roman" w:cs="Times New Roman"/>
                <w:sz w:val="24"/>
                <w:szCs w:val="24"/>
              </w:rPr>
              <w:t xml:space="preserve"> –  Supported by </w:t>
            </w:r>
            <w:r w:rsidRPr="00B30DB7">
              <w:rPr>
                <w:rFonts w:ascii="Times New Roman" w:hAnsi="Times New Roman" w:cs="Times New Roman"/>
                <w:sz w:val="24"/>
                <w:szCs w:val="24"/>
              </w:rPr>
              <w:t>USAID – Kenya Agricultural Value Chain Enterprises Project</w:t>
            </w:r>
          </w:p>
        </w:tc>
      </w:tr>
      <w:tr w:rsidR="00A54F17" w:rsidRPr="00B30DB7" w:rsidTr="008C07D7">
        <w:tc>
          <w:tcPr>
            <w:tcW w:w="1513" w:type="pct"/>
          </w:tcPr>
          <w:p w:rsidR="00A54F17" w:rsidRPr="00B30DB7" w:rsidRDefault="00A54F17" w:rsidP="00A54F17">
            <w:pPr>
              <w:rPr>
                <w:rFonts w:ascii="Times New Roman" w:hAnsi="Times New Roman" w:cs="Times New Roman"/>
                <w:sz w:val="24"/>
                <w:szCs w:val="24"/>
              </w:rPr>
            </w:pPr>
            <w:r w:rsidRPr="00B30DB7">
              <w:rPr>
                <w:rFonts w:ascii="Times New Roman" w:hAnsi="Times New Roman" w:cs="Times New Roman"/>
                <w:sz w:val="24"/>
                <w:szCs w:val="24"/>
              </w:rPr>
              <w:t>Type of Value Chain Activity</w:t>
            </w:r>
          </w:p>
        </w:tc>
        <w:tc>
          <w:tcPr>
            <w:tcW w:w="3487" w:type="pct"/>
          </w:tcPr>
          <w:p w:rsidR="00A54F17" w:rsidRPr="00B30DB7" w:rsidRDefault="00A54F17" w:rsidP="00A54F17">
            <w:pPr>
              <w:rPr>
                <w:rFonts w:ascii="Times New Roman" w:hAnsi="Times New Roman" w:cs="Times New Roman"/>
                <w:sz w:val="24"/>
                <w:szCs w:val="24"/>
              </w:rPr>
            </w:pPr>
            <w:r w:rsidRPr="00B30DB7">
              <w:rPr>
                <w:rFonts w:ascii="Times New Roman" w:hAnsi="Times New Roman" w:cs="Times New Roman"/>
                <w:sz w:val="24"/>
                <w:szCs w:val="24"/>
              </w:rPr>
              <w:t>Business/Enterprise Development (E)</w:t>
            </w:r>
          </w:p>
        </w:tc>
      </w:tr>
      <w:tr w:rsidR="00A54F17" w:rsidRPr="00B30DB7" w:rsidTr="008C07D7">
        <w:tc>
          <w:tcPr>
            <w:tcW w:w="1513" w:type="pct"/>
          </w:tcPr>
          <w:p w:rsidR="00A54F17" w:rsidRPr="00B30DB7" w:rsidRDefault="00A54F17" w:rsidP="00A54F17">
            <w:pPr>
              <w:rPr>
                <w:rFonts w:ascii="Times New Roman" w:hAnsi="Times New Roman" w:cs="Times New Roman"/>
                <w:sz w:val="24"/>
                <w:szCs w:val="24"/>
              </w:rPr>
            </w:pPr>
            <w:r w:rsidRPr="00B30DB7">
              <w:rPr>
                <w:rFonts w:ascii="Times New Roman" w:hAnsi="Times New Roman" w:cs="Times New Roman"/>
                <w:sz w:val="24"/>
                <w:szCs w:val="24"/>
              </w:rPr>
              <w:t>Type of Value Chain Activity</w:t>
            </w:r>
          </w:p>
        </w:tc>
        <w:tc>
          <w:tcPr>
            <w:tcW w:w="3487" w:type="pct"/>
          </w:tcPr>
          <w:p w:rsidR="00A54F17" w:rsidRPr="00B30DB7" w:rsidRDefault="00A54F17" w:rsidP="00A54F17">
            <w:pPr>
              <w:rPr>
                <w:rFonts w:ascii="Times New Roman" w:hAnsi="Times New Roman" w:cs="Times New Roman"/>
                <w:sz w:val="24"/>
                <w:szCs w:val="24"/>
              </w:rPr>
            </w:pPr>
            <w:r w:rsidRPr="00B30DB7">
              <w:rPr>
                <w:rFonts w:ascii="Times New Roman" w:hAnsi="Times New Roman" w:cs="Times New Roman"/>
                <w:sz w:val="24"/>
                <w:szCs w:val="24"/>
              </w:rPr>
              <w:t>Information and Input support services (S)</w:t>
            </w:r>
          </w:p>
        </w:tc>
      </w:tr>
      <w:tr w:rsidR="00A54F17" w:rsidRPr="00B30DB7" w:rsidTr="008C07D7">
        <w:tc>
          <w:tcPr>
            <w:tcW w:w="1513" w:type="pct"/>
          </w:tcPr>
          <w:p w:rsidR="00A54F17" w:rsidRPr="00B30DB7" w:rsidRDefault="00A54F17" w:rsidP="00A54F17">
            <w:pPr>
              <w:rPr>
                <w:rFonts w:ascii="Times New Roman" w:hAnsi="Times New Roman" w:cs="Times New Roman"/>
                <w:sz w:val="24"/>
                <w:szCs w:val="24"/>
              </w:rPr>
            </w:pPr>
            <w:r w:rsidRPr="00B30DB7">
              <w:rPr>
                <w:rFonts w:ascii="Times New Roman" w:hAnsi="Times New Roman" w:cs="Times New Roman"/>
                <w:sz w:val="24"/>
                <w:szCs w:val="24"/>
              </w:rPr>
              <w:t>Assignment preferred dates</w:t>
            </w:r>
          </w:p>
        </w:tc>
        <w:tc>
          <w:tcPr>
            <w:tcW w:w="3487" w:type="pct"/>
          </w:tcPr>
          <w:p w:rsidR="00A54F17" w:rsidRPr="00B30DB7" w:rsidRDefault="00A54F17" w:rsidP="0072039B">
            <w:pPr>
              <w:rPr>
                <w:rFonts w:ascii="Times New Roman" w:hAnsi="Times New Roman" w:cs="Times New Roman"/>
                <w:sz w:val="24"/>
                <w:szCs w:val="24"/>
              </w:rPr>
            </w:pPr>
            <w:r w:rsidRPr="00B30DB7">
              <w:rPr>
                <w:rFonts w:ascii="Times New Roman" w:hAnsi="Times New Roman" w:cs="Times New Roman"/>
                <w:sz w:val="24"/>
                <w:szCs w:val="24"/>
              </w:rPr>
              <w:t xml:space="preserve">April </w:t>
            </w:r>
            <w:r w:rsidR="0072039B">
              <w:rPr>
                <w:rFonts w:ascii="Times New Roman" w:hAnsi="Times New Roman" w:cs="Times New Roman"/>
                <w:sz w:val="24"/>
                <w:szCs w:val="24"/>
              </w:rPr>
              <w:t>–</w:t>
            </w:r>
            <w:r w:rsidRPr="00B30DB7">
              <w:rPr>
                <w:rFonts w:ascii="Times New Roman" w:hAnsi="Times New Roman" w:cs="Times New Roman"/>
                <w:sz w:val="24"/>
                <w:szCs w:val="24"/>
              </w:rPr>
              <w:t xml:space="preserve"> </w:t>
            </w:r>
            <w:r w:rsidR="0072039B">
              <w:rPr>
                <w:rFonts w:ascii="Times New Roman" w:hAnsi="Times New Roman" w:cs="Times New Roman"/>
                <w:sz w:val="24"/>
                <w:szCs w:val="24"/>
              </w:rPr>
              <w:t xml:space="preserve">June </w:t>
            </w:r>
            <w:r w:rsidRPr="00B30DB7">
              <w:rPr>
                <w:rFonts w:ascii="Times New Roman" w:hAnsi="Times New Roman" w:cs="Times New Roman"/>
                <w:sz w:val="24"/>
                <w:szCs w:val="24"/>
              </w:rPr>
              <w:t>2017</w:t>
            </w:r>
          </w:p>
        </w:tc>
      </w:tr>
      <w:tr w:rsidR="00A54F17" w:rsidRPr="00B30DB7" w:rsidTr="008C07D7">
        <w:tc>
          <w:tcPr>
            <w:tcW w:w="1513" w:type="pct"/>
          </w:tcPr>
          <w:p w:rsidR="00A54F17" w:rsidRPr="00B30DB7" w:rsidRDefault="00A54F17" w:rsidP="00A54F17">
            <w:pPr>
              <w:rPr>
                <w:rFonts w:ascii="Times New Roman" w:hAnsi="Times New Roman" w:cs="Times New Roman"/>
                <w:sz w:val="24"/>
                <w:szCs w:val="24"/>
              </w:rPr>
            </w:pPr>
            <w:r w:rsidRPr="00B30DB7">
              <w:rPr>
                <w:rFonts w:ascii="Times New Roman" w:hAnsi="Times New Roman" w:cs="Times New Roman"/>
                <w:sz w:val="24"/>
                <w:szCs w:val="24"/>
              </w:rPr>
              <w:t>Assignment objective</w:t>
            </w:r>
          </w:p>
        </w:tc>
        <w:tc>
          <w:tcPr>
            <w:tcW w:w="3487" w:type="pct"/>
          </w:tcPr>
          <w:p w:rsidR="00A54F17" w:rsidRPr="00B30DB7" w:rsidRDefault="00A54F17" w:rsidP="00A54F17">
            <w:pPr>
              <w:rPr>
                <w:rFonts w:ascii="Times New Roman" w:hAnsi="Times New Roman" w:cs="Times New Roman"/>
                <w:sz w:val="24"/>
                <w:szCs w:val="24"/>
              </w:rPr>
            </w:pPr>
            <w:r w:rsidRPr="000818DC">
              <w:rPr>
                <w:rFonts w:ascii="Times New Roman" w:eastAsia="Times New Roman" w:hAnsi="Times New Roman" w:cs="Times New Roman"/>
                <w:sz w:val="24"/>
                <w:szCs w:val="24"/>
              </w:rPr>
              <w:t xml:space="preserve">The overall objective is building the capacity of the </w:t>
            </w:r>
            <w:r w:rsidR="0072039B">
              <w:rPr>
                <w:rFonts w:ascii="Times New Roman" w:hAnsi="Times New Roman" w:cs="Times New Roman"/>
                <w:sz w:val="24"/>
                <w:szCs w:val="24"/>
              </w:rPr>
              <w:t xml:space="preserve">LEDCA </w:t>
            </w:r>
            <w:r>
              <w:rPr>
                <w:rFonts w:ascii="Times New Roman" w:eastAsia="Times New Roman" w:hAnsi="Times New Roman" w:cs="Times New Roman"/>
                <w:sz w:val="24"/>
                <w:szCs w:val="24"/>
              </w:rPr>
              <w:t>management in</w:t>
            </w:r>
            <w:r w:rsidRPr="000818DC">
              <w:rPr>
                <w:rFonts w:ascii="Times New Roman" w:eastAsia="Times New Roman" w:hAnsi="Times New Roman" w:cs="Times New Roman"/>
                <w:sz w:val="24"/>
                <w:szCs w:val="24"/>
              </w:rPr>
              <w:t xml:space="preserve"> leadership</w:t>
            </w:r>
            <w:r>
              <w:rPr>
                <w:rFonts w:ascii="Times New Roman" w:eastAsia="Times New Roman" w:hAnsi="Times New Roman" w:cs="Times New Roman"/>
                <w:sz w:val="24"/>
                <w:szCs w:val="24"/>
              </w:rPr>
              <w:t xml:space="preserve">, governance </w:t>
            </w:r>
            <w:r w:rsidRPr="000818D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financial</w:t>
            </w:r>
            <w:r w:rsidRPr="000818DC">
              <w:rPr>
                <w:rFonts w:ascii="Times New Roman" w:eastAsia="Times New Roman" w:hAnsi="Times New Roman" w:cs="Times New Roman"/>
                <w:sz w:val="24"/>
                <w:szCs w:val="24"/>
              </w:rPr>
              <w:t xml:space="preserve"> management skills</w:t>
            </w:r>
          </w:p>
          <w:p w:rsidR="00A54F17" w:rsidRPr="00B30DB7" w:rsidRDefault="00A54F17" w:rsidP="00A54F17">
            <w:pPr>
              <w:rPr>
                <w:rFonts w:ascii="Times New Roman" w:hAnsi="Times New Roman" w:cs="Times New Roman"/>
                <w:sz w:val="24"/>
                <w:szCs w:val="24"/>
              </w:rPr>
            </w:pPr>
          </w:p>
        </w:tc>
      </w:tr>
      <w:tr w:rsidR="00A54F17" w:rsidRPr="00B30DB7" w:rsidTr="008C07D7">
        <w:tc>
          <w:tcPr>
            <w:tcW w:w="1513" w:type="pct"/>
          </w:tcPr>
          <w:p w:rsidR="00A54F17" w:rsidRPr="00B30DB7" w:rsidRDefault="00A54F17" w:rsidP="00A54F17">
            <w:pPr>
              <w:rPr>
                <w:rFonts w:ascii="Times New Roman" w:hAnsi="Times New Roman" w:cs="Times New Roman"/>
                <w:sz w:val="24"/>
                <w:szCs w:val="24"/>
              </w:rPr>
            </w:pPr>
            <w:r w:rsidRPr="00B30DB7">
              <w:rPr>
                <w:rFonts w:ascii="Times New Roman" w:hAnsi="Times New Roman" w:cs="Times New Roman"/>
                <w:sz w:val="24"/>
                <w:szCs w:val="24"/>
              </w:rPr>
              <w:t>Desired volunteer skills/ expertise</w:t>
            </w:r>
          </w:p>
        </w:tc>
        <w:tc>
          <w:tcPr>
            <w:tcW w:w="3487" w:type="pct"/>
          </w:tcPr>
          <w:p w:rsidR="00A54F17" w:rsidRPr="00B30DB7" w:rsidRDefault="005E359D" w:rsidP="005E359D">
            <w:pPr>
              <w:tabs>
                <w:tab w:val="left" w:pos="4184"/>
              </w:tabs>
              <w:rPr>
                <w:rFonts w:ascii="Times New Roman" w:hAnsi="Times New Roman" w:cs="Times New Roman"/>
                <w:sz w:val="24"/>
                <w:szCs w:val="24"/>
              </w:rPr>
            </w:pPr>
            <w:r>
              <w:rPr>
                <w:rFonts w:ascii="Times New Roman" w:hAnsi="Times New Roman" w:cs="Times New Roman"/>
                <w:sz w:val="24"/>
                <w:szCs w:val="24"/>
              </w:rPr>
              <w:t xml:space="preserve">Business plan development </w:t>
            </w:r>
            <w:r w:rsidR="00A54F17" w:rsidRPr="00B30DB7">
              <w:rPr>
                <w:rFonts w:ascii="Times New Roman" w:hAnsi="Times New Roman" w:cs="Times New Roman"/>
                <w:sz w:val="24"/>
                <w:szCs w:val="24"/>
              </w:rPr>
              <w:t>specialist</w:t>
            </w:r>
          </w:p>
        </w:tc>
      </w:tr>
    </w:tbl>
    <w:p w:rsidR="00CA5A51" w:rsidRPr="00B30DB7" w:rsidRDefault="00CA5A51" w:rsidP="00BD4E62">
      <w:pPr>
        <w:pStyle w:val="ListParagraph"/>
        <w:ind w:left="1437"/>
      </w:pPr>
    </w:p>
    <w:p w:rsidR="0038726D" w:rsidRPr="00B30DB7" w:rsidRDefault="0038726D" w:rsidP="00BD4E62">
      <w:pPr>
        <w:pStyle w:val="ListParagraph"/>
        <w:ind w:left="1437"/>
      </w:pPr>
    </w:p>
    <w:p w:rsidR="00685516" w:rsidRPr="00B30DB7" w:rsidRDefault="00EB2593" w:rsidP="003F2803">
      <w:pPr>
        <w:pStyle w:val="ListParagraph"/>
        <w:numPr>
          <w:ilvl w:val="0"/>
          <w:numId w:val="4"/>
        </w:numPr>
        <w:rPr>
          <w:b/>
          <w:highlight w:val="lightGray"/>
        </w:rPr>
      </w:pPr>
      <w:r w:rsidRPr="00B30DB7">
        <w:rPr>
          <w:b/>
          <w:highlight w:val="lightGray"/>
        </w:rPr>
        <w:t>BACKGROUND</w:t>
      </w:r>
    </w:p>
    <w:p w:rsidR="00A924EB" w:rsidRPr="00A17162" w:rsidRDefault="00A924EB" w:rsidP="00A17162">
      <w:pPr>
        <w:pStyle w:val="ListParagraph"/>
        <w:spacing w:line="276" w:lineRule="auto"/>
        <w:ind w:left="360"/>
        <w:rPr>
          <w:b/>
        </w:rPr>
      </w:pPr>
    </w:p>
    <w:p w:rsidR="00660EFF" w:rsidRPr="00A17162" w:rsidRDefault="00660EFF" w:rsidP="00A17162">
      <w:pPr>
        <w:jc w:val="both"/>
        <w:rPr>
          <w:rFonts w:ascii="Times New Roman" w:hAnsi="Times New Roman" w:cs="Times New Roman"/>
          <w:sz w:val="24"/>
          <w:szCs w:val="24"/>
        </w:rPr>
      </w:pPr>
      <w:r w:rsidRPr="00A17162">
        <w:rPr>
          <w:rFonts w:ascii="Times New Roman" w:hAnsi="Times New Roman" w:cs="Times New Roman"/>
          <w:sz w:val="24"/>
          <w:szCs w:val="24"/>
        </w:rPr>
        <w:t xml:space="preserve">The Lower Eastern Dairy Alliance (LEDCA) was established in 2013 through the collaboration between USAID-KAVES and the dairy farmer groups that sell raw milk directly to consumers. The alliance </w:t>
      </w:r>
      <w:proofErr w:type="gramStart"/>
      <w:r w:rsidRPr="00A17162">
        <w:rPr>
          <w:rFonts w:ascii="Times New Roman" w:hAnsi="Times New Roman" w:cs="Times New Roman"/>
          <w:sz w:val="24"/>
          <w:szCs w:val="24"/>
        </w:rPr>
        <w:t>comprise</w:t>
      </w:r>
      <w:proofErr w:type="gramEnd"/>
      <w:r w:rsidRPr="00A17162">
        <w:rPr>
          <w:rFonts w:ascii="Times New Roman" w:hAnsi="Times New Roman" w:cs="Times New Roman"/>
          <w:sz w:val="24"/>
          <w:szCs w:val="24"/>
        </w:rPr>
        <w:t xml:space="preserve"> of 19 dairy farmers groups situated in </w:t>
      </w:r>
      <w:proofErr w:type="spellStart"/>
      <w:r w:rsidRPr="00A17162">
        <w:rPr>
          <w:rFonts w:ascii="Times New Roman" w:hAnsi="Times New Roman" w:cs="Times New Roman"/>
          <w:sz w:val="24"/>
          <w:szCs w:val="24"/>
        </w:rPr>
        <w:t>Machakos</w:t>
      </w:r>
      <w:proofErr w:type="spellEnd"/>
      <w:r w:rsidRPr="00A17162">
        <w:rPr>
          <w:rFonts w:ascii="Times New Roman" w:hAnsi="Times New Roman" w:cs="Times New Roman"/>
          <w:sz w:val="24"/>
          <w:szCs w:val="24"/>
        </w:rPr>
        <w:t xml:space="preserve">, </w:t>
      </w:r>
      <w:proofErr w:type="spellStart"/>
      <w:r w:rsidRPr="00A17162">
        <w:rPr>
          <w:rFonts w:ascii="Times New Roman" w:hAnsi="Times New Roman" w:cs="Times New Roman"/>
          <w:sz w:val="24"/>
          <w:szCs w:val="24"/>
        </w:rPr>
        <w:t>Makueni</w:t>
      </w:r>
      <w:proofErr w:type="spellEnd"/>
      <w:r w:rsidRPr="00A17162">
        <w:rPr>
          <w:rFonts w:ascii="Times New Roman" w:hAnsi="Times New Roman" w:cs="Times New Roman"/>
          <w:sz w:val="24"/>
          <w:szCs w:val="24"/>
        </w:rPr>
        <w:t xml:space="preserve"> and </w:t>
      </w:r>
      <w:proofErr w:type="spellStart"/>
      <w:r w:rsidRPr="00A17162">
        <w:rPr>
          <w:rFonts w:ascii="Times New Roman" w:hAnsi="Times New Roman" w:cs="Times New Roman"/>
          <w:sz w:val="24"/>
          <w:szCs w:val="24"/>
        </w:rPr>
        <w:t>Kitui</w:t>
      </w:r>
      <w:proofErr w:type="spellEnd"/>
      <w:r w:rsidRPr="00A17162">
        <w:rPr>
          <w:rFonts w:ascii="Times New Roman" w:hAnsi="Times New Roman" w:cs="Times New Roman"/>
          <w:sz w:val="24"/>
          <w:szCs w:val="24"/>
        </w:rPr>
        <w:t xml:space="preserve"> has a total membership of 2,500 individuals.</w:t>
      </w:r>
      <w:r w:rsidR="0077669A" w:rsidRPr="00A17162">
        <w:rPr>
          <w:rFonts w:ascii="Times New Roman" w:hAnsi="Times New Roman" w:cs="Times New Roman"/>
          <w:sz w:val="24"/>
          <w:szCs w:val="24"/>
        </w:rPr>
        <w:t xml:space="preserve"> </w:t>
      </w:r>
      <w:r w:rsidRPr="00A17162">
        <w:rPr>
          <w:rFonts w:ascii="Times New Roman" w:hAnsi="Times New Roman" w:cs="Times New Roman"/>
          <w:sz w:val="24"/>
          <w:szCs w:val="24"/>
        </w:rPr>
        <w:t>The Alliance is registered under the Cooperatives Societies Act Cap 490 Laws of Kenya.</w:t>
      </w:r>
    </w:p>
    <w:p w:rsidR="0077669A" w:rsidRPr="00A17162" w:rsidRDefault="0077669A" w:rsidP="00A17162">
      <w:pPr>
        <w:spacing w:after="0"/>
        <w:jc w:val="both"/>
        <w:rPr>
          <w:rFonts w:ascii="Times New Roman" w:hAnsi="Times New Roman" w:cs="Times New Roman"/>
          <w:sz w:val="24"/>
          <w:szCs w:val="24"/>
        </w:rPr>
      </w:pPr>
      <w:r w:rsidRPr="00A17162">
        <w:rPr>
          <w:rFonts w:ascii="Times New Roman" w:hAnsi="Times New Roman" w:cs="Times New Roman"/>
          <w:sz w:val="24"/>
          <w:szCs w:val="24"/>
        </w:rPr>
        <w:t>The three counties cover approximately 44,714 KM</w:t>
      </w:r>
      <w:r w:rsidRPr="00A17162">
        <w:rPr>
          <w:rFonts w:ascii="Times New Roman" w:hAnsi="Times New Roman" w:cs="Times New Roman"/>
          <w:sz w:val="24"/>
          <w:szCs w:val="24"/>
          <w:vertAlign w:val="superscript"/>
        </w:rPr>
        <w:t>2</w:t>
      </w:r>
      <w:r w:rsidRPr="00A17162">
        <w:rPr>
          <w:rFonts w:ascii="Times New Roman" w:hAnsi="Times New Roman" w:cs="Times New Roman"/>
          <w:sz w:val="24"/>
          <w:szCs w:val="24"/>
        </w:rPr>
        <w:t xml:space="preserve">, which is 7.6 percent of the entire country’s land mass. In this zone, agriculture is largely rain fed and the main livelihood zones include the marginal mixed farming and southeastern medium potential mixed farming zones. </w:t>
      </w:r>
      <w:r w:rsidR="00DE7372" w:rsidRPr="00A17162">
        <w:rPr>
          <w:rFonts w:ascii="Times New Roman" w:hAnsi="Times New Roman" w:cs="Times New Roman"/>
          <w:sz w:val="24"/>
          <w:szCs w:val="24"/>
        </w:rPr>
        <w:t>T</w:t>
      </w:r>
      <w:r w:rsidRPr="00A17162">
        <w:rPr>
          <w:rFonts w:ascii="Times New Roman" w:hAnsi="Times New Roman" w:cs="Times New Roman"/>
          <w:sz w:val="24"/>
          <w:szCs w:val="24"/>
        </w:rPr>
        <w:t xml:space="preserve">he region has a population of 2, 610, 872 people (2009 KNBS Census), the population distribution is varied with the high rainfall areas having high population densities. </w:t>
      </w:r>
    </w:p>
    <w:p w:rsidR="0077669A" w:rsidRPr="00A17162" w:rsidRDefault="0077669A" w:rsidP="00A17162">
      <w:pPr>
        <w:spacing w:after="0"/>
        <w:jc w:val="both"/>
        <w:rPr>
          <w:rFonts w:ascii="Times New Roman" w:hAnsi="Times New Roman" w:cs="Times New Roman"/>
          <w:sz w:val="24"/>
          <w:szCs w:val="24"/>
        </w:rPr>
      </w:pPr>
    </w:p>
    <w:p w:rsidR="0077669A" w:rsidRPr="00A17162" w:rsidRDefault="0077669A" w:rsidP="00A17162">
      <w:pPr>
        <w:spacing w:after="0"/>
        <w:contextualSpacing/>
        <w:jc w:val="both"/>
        <w:rPr>
          <w:rFonts w:ascii="Times New Roman" w:hAnsi="Times New Roman" w:cs="Times New Roman"/>
          <w:sz w:val="24"/>
          <w:szCs w:val="24"/>
        </w:rPr>
      </w:pPr>
      <w:r w:rsidRPr="00A17162">
        <w:rPr>
          <w:rFonts w:ascii="Times New Roman" w:hAnsi="Times New Roman" w:cs="Times New Roman"/>
          <w:sz w:val="24"/>
          <w:szCs w:val="24"/>
        </w:rPr>
        <w:t xml:space="preserve">The zone in which the Alliance operates is classified as semi-arid and is largely a milk deficient region. Milk consumed in the area is mainly supplied from Embu, </w:t>
      </w:r>
      <w:proofErr w:type="spellStart"/>
      <w:r w:rsidRPr="00A17162">
        <w:rPr>
          <w:rFonts w:ascii="Times New Roman" w:hAnsi="Times New Roman" w:cs="Times New Roman"/>
          <w:sz w:val="24"/>
          <w:szCs w:val="24"/>
        </w:rPr>
        <w:t>Kiambu</w:t>
      </w:r>
      <w:proofErr w:type="spellEnd"/>
      <w:r w:rsidRPr="00A17162">
        <w:rPr>
          <w:rFonts w:ascii="Times New Roman" w:hAnsi="Times New Roman" w:cs="Times New Roman"/>
          <w:sz w:val="24"/>
          <w:szCs w:val="24"/>
        </w:rPr>
        <w:t xml:space="preserve"> and </w:t>
      </w:r>
      <w:proofErr w:type="spellStart"/>
      <w:r w:rsidRPr="00A17162">
        <w:rPr>
          <w:rFonts w:ascii="Times New Roman" w:hAnsi="Times New Roman" w:cs="Times New Roman"/>
          <w:sz w:val="24"/>
          <w:szCs w:val="24"/>
        </w:rPr>
        <w:t>Kajiado</w:t>
      </w:r>
      <w:proofErr w:type="spellEnd"/>
      <w:r w:rsidRPr="00A17162">
        <w:rPr>
          <w:rFonts w:ascii="Times New Roman" w:hAnsi="Times New Roman" w:cs="Times New Roman"/>
          <w:sz w:val="24"/>
          <w:szCs w:val="24"/>
        </w:rPr>
        <w:t xml:space="preserve"> counties. In addition, long life milk, particularly UHT, is also significantly consumed in the region. Despite the low milk production in the region, there are several milk collection </w:t>
      </w:r>
      <w:proofErr w:type="spellStart"/>
      <w:r w:rsidRPr="00A17162">
        <w:rPr>
          <w:rFonts w:ascii="Times New Roman" w:hAnsi="Times New Roman" w:cs="Times New Roman"/>
          <w:sz w:val="24"/>
          <w:szCs w:val="24"/>
        </w:rPr>
        <w:t>centres</w:t>
      </w:r>
      <w:proofErr w:type="spellEnd"/>
      <w:r w:rsidRPr="00A17162">
        <w:rPr>
          <w:rFonts w:ascii="Times New Roman" w:hAnsi="Times New Roman" w:cs="Times New Roman"/>
          <w:sz w:val="24"/>
          <w:szCs w:val="24"/>
        </w:rPr>
        <w:t xml:space="preserve"> serving dairy farmers in the region as well as sales outlets. Dairy farming is generally small scale in nature and is concentrated in </w:t>
      </w:r>
      <w:proofErr w:type="spellStart"/>
      <w:r w:rsidRPr="00A17162">
        <w:rPr>
          <w:rFonts w:ascii="Times New Roman" w:hAnsi="Times New Roman" w:cs="Times New Roman"/>
          <w:sz w:val="24"/>
          <w:szCs w:val="24"/>
        </w:rPr>
        <w:t>Matungulu</w:t>
      </w:r>
      <w:proofErr w:type="spellEnd"/>
      <w:r w:rsidRPr="00A17162">
        <w:rPr>
          <w:rFonts w:ascii="Times New Roman" w:hAnsi="Times New Roman" w:cs="Times New Roman"/>
          <w:sz w:val="24"/>
          <w:szCs w:val="24"/>
        </w:rPr>
        <w:t xml:space="preserve">, </w:t>
      </w:r>
      <w:proofErr w:type="spellStart"/>
      <w:r w:rsidRPr="00A17162">
        <w:rPr>
          <w:rFonts w:ascii="Times New Roman" w:hAnsi="Times New Roman" w:cs="Times New Roman"/>
          <w:sz w:val="24"/>
          <w:szCs w:val="24"/>
        </w:rPr>
        <w:t>Kangundo</w:t>
      </w:r>
      <w:proofErr w:type="spellEnd"/>
      <w:r w:rsidRPr="00A17162">
        <w:rPr>
          <w:rFonts w:ascii="Times New Roman" w:hAnsi="Times New Roman" w:cs="Times New Roman"/>
          <w:sz w:val="24"/>
          <w:szCs w:val="24"/>
        </w:rPr>
        <w:t xml:space="preserve">, </w:t>
      </w:r>
      <w:proofErr w:type="spellStart"/>
      <w:r w:rsidRPr="00A17162">
        <w:rPr>
          <w:rFonts w:ascii="Times New Roman" w:hAnsi="Times New Roman" w:cs="Times New Roman"/>
          <w:sz w:val="24"/>
          <w:szCs w:val="24"/>
        </w:rPr>
        <w:t>Masii</w:t>
      </w:r>
      <w:proofErr w:type="spellEnd"/>
      <w:r w:rsidRPr="00A17162">
        <w:rPr>
          <w:rFonts w:ascii="Times New Roman" w:hAnsi="Times New Roman" w:cs="Times New Roman"/>
          <w:sz w:val="24"/>
          <w:szCs w:val="24"/>
        </w:rPr>
        <w:t xml:space="preserve">, </w:t>
      </w:r>
      <w:proofErr w:type="spellStart"/>
      <w:r w:rsidRPr="00A17162">
        <w:rPr>
          <w:rFonts w:ascii="Times New Roman" w:hAnsi="Times New Roman" w:cs="Times New Roman"/>
          <w:sz w:val="24"/>
          <w:szCs w:val="24"/>
        </w:rPr>
        <w:t>Wamunyu</w:t>
      </w:r>
      <w:proofErr w:type="spellEnd"/>
      <w:r w:rsidRPr="00A17162">
        <w:rPr>
          <w:rFonts w:ascii="Times New Roman" w:hAnsi="Times New Roman" w:cs="Times New Roman"/>
          <w:sz w:val="24"/>
          <w:szCs w:val="24"/>
        </w:rPr>
        <w:t xml:space="preserve"> in </w:t>
      </w:r>
      <w:proofErr w:type="spellStart"/>
      <w:r w:rsidRPr="00A17162">
        <w:rPr>
          <w:rFonts w:ascii="Times New Roman" w:hAnsi="Times New Roman" w:cs="Times New Roman"/>
          <w:sz w:val="24"/>
          <w:szCs w:val="24"/>
        </w:rPr>
        <w:t>Machakos</w:t>
      </w:r>
      <w:proofErr w:type="spellEnd"/>
      <w:r w:rsidRPr="00A17162">
        <w:rPr>
          <w:rFonts w:ascii="Times New Roman" w:hAnsi="Times New Roman" w:cs="Times New Roman"/>
          <w:sz w:val="24"/>
          <w:szCs w:val="24"/>
        </w:rPr>
        <w:t xml:space="preserve"> County; </w:t>
      </w:r>
      <w:proofErr w:type="spellStart"/>
      <w:r w:rsidRPr="00A17162">
        <w:rPr>
          <w:rFonts w:ascii="Times New Roman" w:hAnsi="Times New Roman" w:cs="Times New Roman"/>
          <w:sz w:val="24"/>
          <w:szCs w:val="24"/>
        </w:rPr>
        <w:t>Kikima</w:t>
      </w:r>
      <w:proofErr w:type="spellEnd"/>
      <w:r w:rsidRPr="00A17162">
        <w:rPr>
          <w:rFonts w:ascii="Times New Roman" w:hAnsi="Times New Roman" w:cs="Times New Roman"/>
          <w:sz w:val="24"/>
          <w:szCs w:val="24"/>
        </w:rPr>
        <w:t xml:space="preserve"> and </w:t>
      </w:r>
      <w:proofErr w:type="spellStart"/>
      <w:r w:rsidRPr="00A17162">
        <w:rPr>
          <w:rFonts w:ascii="Times New Roman" w:hAnsi="Times New Roman" w:cs="Times New Roman"/>
          <w:sz w:val="24"/>
          <w:szCs w:val="24"/>
        </w:rPr>
        <w:t>Kathonzweni</w:t>
      </w:r>
      <w:proofErr w:type="spellEnd"/>
      <w:r w:rsidRPr="00A17162">
        <w:rPr>
          <w:rFonts w:ascii="Times New Roman" w:hAnsi="Times New Roman" w:cs="Times New Roman"/>
          <w:sz w:val="24"/>
          <w:szCs w:val="24"/>
        </w:rPr>
        <w:t xml:space="preserve"> in </w:t>
      </w:r>
      <w:proofErr w:type="spellStart"/>
      <w:r w:rsidRPr="00A17162">
        <w:rPr>
          <w:rFonts w:ascii="Times New Roman" w:hAnsi="Times New Roman" w:cs="Times New Roman"/>
          <w:sz w:val="24"/>
          <w:szCs w:val="24"/>
        </w:rPr>
        <w:t>Makueni</w:t>
      </w:r>
      <w:proofErr w:type="spellEnd"/>
      <w:r w:rsidRPr="00A17162">
        <w:rPr>
          <w:rFonts w:ascii="Times New Roman" w:hAnsi="Times New Roman" w:cs="Times New Roman"/>
          <w:sz w:val="24"/>
          <w:szCs w:val="24"/>
        </w:rPr>
        <w:t xml:space="preserve"> County; and </w:t>
      </w:r>
      <w:proofErr w:type="spellStart"/>
      <w:r w:rsidRPr="00A17162">
        <w:rPr>
          <w:rFonts w:ascii="Times New Roman" w:hAnsi="Times New Roman" w:cs="Times New Roman"/>
          <w:sz w:val="24"/>
          <w:szCs w:val="24"/>
        </w:rPr>
        <w:t>Kitui</w:t>
      </w:r>
      <w:proofErr w:type="spellEnd"/>
      <w:r w:rsidRPr="00A17162">
        <w:rPr>
          <w:rFonts w:ascii="Times New Roman" w:hAnsi="Times New Roman" w:cs="Times New Roman"/>
          <w:sz w:val="24"/>
          <w:szCs w:val="24"/>
        </w:rPr>
        <w:t xml:space="preserve"> Central in </w:t>
      </w:r>
      <w:proofErr w:type="spellStart"/>
      <w:r w:rsidRPr="00A17162">
        <w:rPr>
          <w:rFonts w:ascii="Times New Roman" w:hAnsi="Times New Roman" w:cs="Times New Roman"/>
          <w:sz w:val="24"/>
          <w:szCs w:val="24"/>
        </w:rPr>
        <w:t>Kitui</w:t>
      </w:r>
      <w:proofErr w:type="spellEnd"/>
      <w:r w:rsidRPr="00A17162">
        <w:rPr>
          <w:rFonts w:ascii="Times New Roman" w:hAnsi="Times New Roman" w:cs="Times New Roman"/>
          <w:sz w:val="24"/>
          <w:szCs w:val="24"/>
        </w:rPr>
        <w:t xml:space="preserve"> County. There are nine mini dairies which have a high potential for development while the main cooperative societies are situated in </w:t>
      </w:r>
      <w:proofErr w:type="spellStart"/>
      <w:r w:rsidRPr="00A17162">
        <w:rPr>
          <w:rFonts w:ascii="Times New Roman" w:hAnsi="Times New Roman" w:cs="Times New Roman"/>
          <w:sz w:val="24"/>
          <w:szCs w:val="24"/>
        </w:rPr>
        <w:t>Makueni</w:t>
      </w:r>
      <w:proofErr w:type="spellEnd"/>
      <w:r w:rsidRPr="00A17162">
        <w:rPr>
          <w:rFonts w:ascii="Times New Roman" w:hAnsi="Times New Roman" w:cs="Times New Roman"/>
          <w:sz w:val="24"/>
          <w:szCs w:val="24"/>
        </w:rPr>
        <w:t xml:space="preserve">, </w:t>
      </w:r>
      <w:proofErr w:type="spellStart"/>
      <w:r w:rsidRPr="00A17162">
        <w:rPr>
          <w:rFonts w:ascii="Times New Roman" w:hAnsi="Times New Roman" w:cs="Times New Roman"/>
          <w:sz w:val="24"/>
          <w:szCs w:val="24"/>
        </w:rPr>
        <w:t>Kathonzweni</w:t>
      </w:r>
      <w:proofErr w:type="spellEnd"/>
      <w:r w:rsidRPr="00A17162">
        <w:rPr>
          <w:rFonts w:ascii="Times New Roman" w:hAnsi="Times New Roman" w:cs="Times New Roman"/>
          <w:sz w:val="24"/>
          <w:szCs w:val="24"/>
        </w:rPr>
        <w:t xml:space="preserve">, </w:t>
      </w:r>
      <w:proofErr w:type="spellStart"/>
      <w:r w:rsidRPr="00A17162">
        <w:rPr>
          <w:rFonts w:ascii="Times New Roman" w:hAnsi="Times New Roman" w:cs="Times New Roman"/>
          <w:sz w:val="24"/>
          <w:szCs w:val="24"/>
        </w:rPr>
        <w:t>Kikima</w:t>
      </w:r>
      <w:proofErr w:type="spellEnd"/>
      <w:r w:rsidRPr="00A17162">
        <w:rPr>
          <w:rFonts w:ascii="Times New Roman" w:hAnsi="Times New Roman" w:cs="Times New Roman"/>
          <w:sz w:val="24"/>
          <w:szCs w:val="24"/>
        </w:rPr>
        <w:t xml:space="preserve"> and </w:t>
      </w:r>
      <w:proofErr w:type="spellStart"/>
      <w:r w:rsidRPr="00A17162">
        <w:rPr>
          <w:rFonts w:ascii="Times New Roman" w:hAnsi="Times New Roman" w:cs="Times New Roman"/>
          <w:sz w:val="24"/>
          <w:szCs w:val="24"/>
        </w:rPr>
        <w:t>Wamunyu</w:t>
      </w:r>
      <w:proofErr w:type="spellEnd"/>
      <w:r w:rsidRPr="00A17162">
        <w:rPr>
          <w:rFonts w:ascii="Times New Roman" w:hAnsi="Times New Roman" w:cs="Times New Roman"/>
          <w:sz w:val="24"/>
          <w:szCs w:val="24"/>
        </w:rPr>
        <w:t>.</w:t>
      </w:r>
    </w:p>
    <w:p w:rsidR="003042AE" w:rsidRPr="00A17162" w:rsidRDefault="003042AE" w:rsidP="00A17162">
      <w:pPr>
        <w:pStyle w:val="NormalWeb"/>
        <w:spacing w:before="0" w:beforeAutospacing="0" w:after="240" w:afterAutospacing="0" w:line="276" w:lineRule="auto"/>
        <w:jc w:val="both"/>
        <w:rPr>
          <w:rFonts w:eastAsiaTheme="minorHAnsi"/>
        </w:rPr>
      </w:pPr>
    </w:p>
    <w:p w:rsidR="0077669A" w:rsidRPr="00A17162" w:rsidRDefault="0077669A" w:rsidP="00A17162">
      <w:pPr>
        <w:pStyle w:val="NormalWeb"/>
        <w:spacing w:before="0" w:beforeAutospacing="0" w:after="240" w:afterAutospacing="0" w:line="276" w:lineRule="auto"/>
        <w:jc w:val="both"/>
        <w:rPr>
          <w:rFonts w:eastAsiaTheme="minorHAnsi"/>
        </w:rPr>
      </w:pPr>
      <w:r w:rsidRPr="00A17162">
        <w:rPr>
          <w:rFonts w:eastAsiaTheme="minorHAnsi"/>
        </w:rPr>
        <w:t>Among the challenges facing the county in relation to dairying include lack of sufficient ingredients for dairy meal formulation including, maize germ, molasses, wheat pollard and bran, and cotton seed cake. Others include high cost of commercial feed, artificial insemination (A.I), unreliable service providers which results in some cows failing to calve in a whole year, high fluctuation in the price of milk, and frequent water and feeds shortages. Some of the opportunities in dairying include investment in value addition, breeding, commercial feed manufacturing, provision of reliable cost effective A.I services, and branding of milk by co-operative societies. There is also need for feed preservation through the total mixed ration (TMR), which involves giving the cow what is enough in terms of its weight and milk production level among other considerations.</w:t>
      </w:r>
    </w:p>
    <w:p w:rsidR="0077669A" w:rsidRPr="00A17162" w:rsidRDefault="005E359D" w:rsidP="00A17162">
      <w:pPr>
        <w:pStyle w:val="Heading2"/>
        <w:spacing w:after="240"/>
        <w:rPr>
          <w:rFonts w:ascii="Times New Roman" w:hAnsi="Times New Roman" w:cs="Times New Roman"/>
          <w:color w:val="auto"/>
          <w:sz w:val="24"/>
          <w:szCs w:val="24"/>
        </w:rPr>
      </w:pPr>
      <w:bookmarkStart w:id="1" w:name="_Toc419133538"/>
      <w:r w:rsidRPr="00A17162">
        <w:rPr>
          <w:rFonts w:ascii="Times New Roman" w:hAnsi="Times New Roman" w:cs="Times New Roman"/>
          <w:color w:val="auto"/>
          <w:sz w:val="24"/>
          <w:szCs w:val="24"/>
        </w:rPr>
        <w:t xml:space="preserve"> </w:t>
      </w:r>
      <w:r w:rsidRPr="00A17162">
        <w:rPr>
          <w:rFonts w:ascii="Times New Roman" w:hAnsi="Times New Roman" w:cs="Times New Roman"/>
          <w:color w:val="auto"/>
          <w:sz w:val="24"/>
          <w:szCs w:val="24"/>
        </w:rPr>
        <w:tab/>
      </w:r>
      <w:r w:rsidR="0077669A" w:rsidRPr="00A17162">
        <w:rPr>
          <w:rFonts w:ascii="Times New Roman" w:hAnsi="Times New Roman" w:cs="Times New Roman"/>
          <w:color w:val="auto"/>
          <w:sz w:val="24"/>
          <w:szCs w:val="24"/>
        </w:rPr>
        <w:t>Objectives, membership and organization of LEDCA</w:t>
      </w:r>
      <w:bookmarkEnd w:id="1"/>
    </w:p>
    <w:p w:rsidR="0077669A" w:rsidRPr="00A17162" w:rsidRDefault="0077669A" w:rsidP="00A17162">
      <w:pPr>
        <w:pStyle w:val="NormalWeb"/>
        <w:spacing w:before="0" w:beforeAutospacing="0" w:after="0" w:afterAutospacing="0" w:line="276" w:lineRule="auto"/>
        <w:jc w:val="both"/>
        <w:rPr>
          <w:color w:val="000000"/>
        </w:rPr>
      </w:pPr>
      <w:r w:rsidRPr="00A17162">
        <w:rPr>
          <w:color w:val="000000"/>
        </w:rPr>
        <w:t>The overall objective of the Alliance is to organize and promote the welfare and economic interest of its members. In particular, the Alliance aims to,</w:t>
      </w:r>
    </w:p>
    <w:p w:rsidR="0077669A" w:rsidRPr="00A17162" w:rsidRDefault="0077669A" w:rsidP="00A17162">
      <w:pPr>
        <w:pStyle w:val="ListParagraph"/>
        <w:numPr>
          <w:ilvl w:val="0"/>
          <w:numId w:val="41"/>
        </w:numPr>
        <w:shd w:val="clear" w:color="auto" w:fill="FFFFFF"/>
        <w:spacing w:line="276" w:lineRule="auto"/>
        <w:jc w:val="both"/>
      </w:pPr>
      <w:r w:rsidRPr="00A17162">
        <w:t xml:space="preserve">Arrange for </w:t>
      </w:r>
      <w:r w:rsidR="005E359D" w:rsidRPr="00A17162">
        <w:t>Co-operative</w:t>
      </w:r>
      <w:r w:rsidRPr="00A17162">
        <w:t xml:space="preserve"> marketing, processing, grading, packaging and transporting the members produce and such other operations as may be necessary for the most profitable disposal of the produce.</w:t>
      </w:r>
    </w:p>
    <w:p w:rsidR="0077669A" w:rsidRPr="00A17162" w:rsidRDefault="0077669A" w:rsidP="00A17162">
      <w:pPr>
        <w:pStyle w:val="ListParagraph"/>
        <w:numPr>
          <w:ilvl w:val="0"/>
          <w:numId w:val="41"/>
        </w:numPr>
        <w:shd w:val="clear" w:color="auto" w:fill="FFFFFF"/>
        <w:spacing w:line="276" w:lineRule="auto"/>
        <w:jc w:val="both"/>
      </w:pPr>
      <w:r w:rsidRPr="00A17162">
        <w:t>Arrange for the purchase and resale of farm inputs and chemicals and other similar requirements of the members.</w:t>
      </w:r>
    </w:p>
    <w:p w:rsidR="0077669A" w:rsidRPr="00A17162" w:rsidRDefault="0077669A" w:rsidP="00A17162">
      <w:pPr>
        <w:pStyle w:val="ListParagraph"/>
        <w:numPr>
          <w:ilvl w:val="0"/>
          <w:numId w:val="41"/>
        </w:numPr>
        <w:shd w:val="clear" w:color="auto" w:fill="FFFFFF"/>
        <w:spacing w:line="276" w:lineRule="auto"/>
        <w:jc w:val="both"/>
      </w:pPr>
      <w:r w:rsidRPr="00A17162">
        <w:t>Foster education and training to the members, Delegates, Board of directors, employees and the general public.</w:t>
      </w:r>
    </w:p>
    <w:p w:rsidR="0077669A" w:rsidRPr="00A17162" w:rsidRDefault="0077669A" w:rsidP="00A17162">
      <w:pPr>
        <w:pStyle w:val="ListParagraph"/>
        <w:numPr>
          <w:ilvl w:val="0"/>
          <w:numId w:val="41"/>
        </w:numPr>
        <w:shd w:val="clear" w:color="auto" w:fill="FFFFFF"/>
        <w:spacing w:line="276" w:lineRule="auto"/>
        <w:jc w:val="both"/>
      </w:pPr>
      <w:r w:rsidRPr="00A17162">
        <w:t>Provide co-operation and good will between members and the Alliance.</w:t>
      </w:r>
    </w:p>
    <w:p w:rsidR="0077669A" w:rsidRPr="00A17162" w:rsidRDefault="0077669A" w:rsidP="00A17162">
      <w:pPr>
        <w:pStyle w:val="ListParagraph"/>
        <w:numPr>
          <w:ilvl w:val="0"/>
          <w:numId w:val="41"/>
        </w:numPr>
        <w:shd w:val="clear" w:color="auto" w:fill="FFFFFF"/>
        <w:spacing w:line="276" w:lineRule="auto"/>
        <w:jc w:val="both"/>
      </w:pPr>
      <w:r w:rsidRPr="00A17162">
        <w:t>Co-operate with other co-operatives in order to promote members interest and in furtherance of the Alliance’s objectives.</w:t>
      </w:r>
    </w:p>
    <w:p w:rsidR="0077669A" w:rsidRPr="00A17162" w:rsidRDefault="0077669A" w:rsidP="00A17162">
      <w:pPr>
        <w:pStyle w:val="ListParagraph"/>
        <w:numPr>
          <w:ilvl w:val="0"/>
          <w:numId w:val="41"/>
        </w:numPr>
        <w:shd w:val="clear" w:color="auto" w:fill="FFFFFF"/>
        <w:spacing w:line="276" w:lineRule="auto"/>
        <w:jc w:val="both"/>
        <w:rPr>
          <w:color w:val="000000"/>
        </w:rPr>
      </w:pPr>
      <w:r w:rsidRPr="00A17162">
        <w:t>Apply the co-operative principle of co-operation among co-operatives in order to promote members’ interests. As such the Alliance shall affiliate to the relevant National Co-operative Union and the Apex society.</w:t>
      </w:r>
    </w:p>
    <w:p w:rsidR="0077669A" w:rsidRPr="00A17162" w:rsidRDefault="0077669A" w:rsidP="00A17162">
      <w:pPr>
        <w:pStyle w:val="ListParagraph"/>
        <w:numPr>
          <w:ilvl w:val="0"/>
          <w:numId w:val="41"/>
        </w:numPr>
        <w:shd w:val="clear" w:color="auto" w:fill="FFFFFF"/>
        <w:spacing w:after="160" w:line="276" w:lineRule="auto"/>
        <w:jc w:val="both"/>
        <w:rPr>
          <w:color w:val="000000"/>
        </w:rPr>
      </w:pPr>
      <w:r w:rsidRPr="00A17162">
        <w:t>Lobby and advocate for better policies in Dairy sub- sector</w:t>
      </w:r>
    </w:p>
    <w:p w:rsidR="0077669A" w:rsidRDefault="0077669A" w:rsidP="00A17162">
      <w:pPr>
        <w:pStyle w:val="NormalWeb"/>
        <w:spacing w:before="0" w:beforeAutospacing="0" w:after="240" w:afterAutospacing="0" w:line="276" w:lineRule="auto"/>
        <w:jc w:val="both"/>
      </w:pPr>
      <w:r w:rsidRPr="00A17162">
        <w:rPr>
          <w:color w:val="000000"/>
        </w:rPr>
        <w:lastRenderedPageBreak/>
        <w:t xml:space="preserve">The membership of the Alliance consists of original primary cooperatives who have signed the application for registration and new primary cooperatives admitted in accordance with the by-laws. The registered office and address of the Alliance is </w:t>
      </w:r>
      <w:proofErr w:type="spellStart"/>
      <w:r w:rsidRPr="00A17162">
        <w:rPr>
          <w:b/>
          <w:color w:val="000000"/>
        </w:rPr>
        <w:t>Wamunyu</w:t>
      </w:r>
      <w:proofErr w:type="spellEnd"/>
      <w:r w:rsidRPr="00A17162">
        <w:rPr>
          <w:b/>
          <w:color w:val="000000"/>
        </w:rPr>
        <w:t xml:space="preserve"> FCS LTD, P. O. Box 23 – 90103, </w:t>
      </w:r>
      <w:proofErr w:type="spellStart"/>
      <w:r w:rsidRPr="00A17162">
        <w:rPr>
          <w:b/>
          <w:color w:val="000000"/>
        </w:rPr>
        <w:t>Wamunyu</w:t>
      </w:r>
      <w:proofErr w:type="spellEnd"/>
      <w:r w:rsidRPr="00A17162">
        <w:rPr>
          <w:color w:val="000000"/>
        </w:rPr>
        <w:t xml:space="preserve">. </w:t>
      </w:r>
      <w:r w:rsidRPr="00A17162">
        <w:t xml:space="preserve">The Alliance members are required to pay an entrance fee of </w:t>
      </w:r>
      <w:proofErr w:type="spellStart"/>
      <w:r w:rsidRPr="00A17162">
        <w:t>Ksh</w:t>
      </w:r>
      <w:proofErr w:type="spellEnd"/>
      <w:r w:rsidRPr="00A17162">
        <w:t xml:space="preserve">. 10,000 with each share having a nominal value of </w:t>
      </w:r>
      <w:proofErr w:type="spellStart"/>
      <w:r w:rsidRPr="00A17162">
        <w:t>Ksh</w:t>
      </w:r>
      <w:proofErr w:type="spellEnd"/>
      <w:r w:rsidRPr="00A17162">
        <w:t>. 1,000 for a minimum of 100 shares. The 18 dairy cooperative groups which have joined the Alliance are in the process of purchasing membership shares.</w:t>
      </w:r>
    </w:p>
    <w:p w:rsidR="006C68A7" w:rsidRPr="00A17162" w:rsidRDefault="006C68A7" w:rsidP="00A17162">
      <w:pPr>
        <w:pStyle w:val="NormalWeb"/>
        <w:spacing w:before="0" w:beforeAutospacing="0" w:after="240" w:afterAutospacing="0" w:line="276" w:lineRule="auto"/>
        <w:jc w:val="both"/>
      </w:pPr>
    </w:p>
    <w:p w:rsidR="004B20CC" w:rsidRPr="00A17162" w:rsidRDefault="00EB2593" w:rsidP="00A17162">
      <w:pPr>
        <w:pStyle w:val="ListParagraph"/>
        <w:numPr>
          <w:ilvl w:val="0"/>
          <w:numId w:val="4"/>
        </w:numPr>
        <w:spacing w:line="276" w:lineRule="auto"/>
        <w:rPr>
          <w:b/>
          <w:highlight w:val="lightGray"/>
          <w:u w:val="single"/>
        </w:rPr>
      </w:pPr>
      <w:r w:rsidRPr="00A17162">
        <w:rPr>
          <w:b/>
          <w:highlight w:val="lightGray"/>
          <w:u w:val="single"/>
          <w:lang w:val="en-GB"/>
        </w:rPr>
        <w:t>ISSUE DESCRIPTION</w:t>
      </w:r>
    </w:p>
    <w:p w:rsidR="008E660A" w:rsidRPr="00A17162" w:rsidRDefault="008E660A" w:rsidP="00A17162">
      <w:pPr>
        <w:autoSpaceDE w:val="0"/>
        <w:autoSpaceDN w:val="0"/>
        <w:adjustRightInd w:val="0"/>
        <w:spacing w:after="0"/>
        <w:jc w:val="both"/>
        <w:rPr>
          <w:rFonts w:ascii="Times New Roman" w:hAnsi="Times New Roman" w:cs="Times New Roman"/>
          <w:b/>
          <w:bCs/>
          <w:sz w:val="24"/>
          <w:szCs w:val="24"/>
        </w:rPr>
      </w:pPr>
    </w:p>
    <w:p w:rsidR="003042AE" w:rsidRPr="00A17162" w:rsidRDefault="003042AE" w:rsidP="00A17162">
      <w:pPr>
        <w:jc w:val="both"/>
        <w:rPr>
          <w:rFonts w:ascii="Times New Roman" w:hAnsi="Times New Roman" w:cs="Times New Roman"/>
          <w:sz w:val="24"/>
          <w:szCs w:val="24"/>
        </w:rPr>
      </w:pPr>
      <w:r w:rsidRPr="00A17162">
        <w:rPr>
          <w:rFonts w:ascii="Times New Roman" w:hAnsi="Times New Roman" w:cs="Times New Roman"/>
          <w:sz w:val="24"/>
          <w:szCs w:val="24"/>
        </w:rPr>
        <w:t xml:space="preserve">In line with its objective of facilitating members’ access to affordable and high quality dairy feeds, the Alliance </w:t>
      </w:r>
      <w:r w:rsidR="005A0E42" w:rsidRPr="00A17162">
        <w:rPr>
          <w:rFonts w:ascii="Times New Roman" w:hAnsi="Times New Roman" w:cs="Times New Roman"/>
          <w:sz w:val="24"/>
          <w:szCs w:val="24"/>
        </w:rPr>
        <w:t>considered establishing</w:t>
      </w:r>
      <w:r w:rsidRPr="00A17162">
        <w:rPr>
          <w:rFonts w:ascii="Times New Roman" w:hAnsi="Times New Roman" w:cs="Times New Roman"/>
          <w:sz w:val="24"/>
          <w:szCs w:val="24"/>
        </w:rPr>
        <w:t xml:space="preserve"> a livestock feed manufacturing enterprise </w:t>
      </w:r>
      <w:r w:rsidR="00ED1992" w:rsidRPr="00A17162">
        <w:rPr>
          <w:rFonts w:ascii="Times New Roman" w:hAnsi="Times New Roman" w:cs="Times New Roman"/>
          <w:sz w:val="24"/>
          <w:szCs w:val="24"/>
        </w:rPr>
        <w:t>to</w:t>
      </w:r>
      <w:r w:rsidRPr="00A17162">
        <w:rPr>
          <w:rFonts w:ascii="Times New Roman" w:hAnsi="Times New Roman" w:cs="Times New Roman"/>
          <w:sz w:val="24"/>
          <w:szCs w:val="24"/>
        </w:rPr>
        <w:t xml:space="preserve"> facilitate affordable access of livestock feed to the members. </w:t>
      </w:r>
      <w:r w:rsidR="005A0E42" w:rsidRPr="00A17162">
        <w:rPr>
          <w:rFonts w:ascii="Times New Roman" w:hAnsi="Times New Roman" w:cs="Times New Roman"/>
          <w:sz w:val="24"/>
          <w:szCs w:val="24"/>
        </w:rPr>
        <w:t xml:space="preserve">USAID KAVES supported the farmers by conducting a feasibility study to establish the viability of the feeds mill. The feasibility study showed that </w:t>
      </w:r>
      <w:r w:rsidR="00ED1992" w:rsidRPr="00A17162">
        <w:rPr>
          <w:rFonts w:ascii="Times New Roman" w:hAnsi="Times New Roman" w:cs="Times New Roman"/>
          <w:sz w:val="24"/>
          <w:szCs w:val="24"/>
        </w:rPr>
        <w:t>LEDCA</w:t>
      </w:r>
      <w:r w:rsidRPr="00A17162">
        <w:rPr>
          <w:rFonts w:ascii="Times New Roman" w:hAnsi="Times New Roman" w:cs="Times New Roman"/>
          <w:sz w:val="24"/>
          <w:szCs w:val="24"/>
        </w:rPr>
        <w:t xml:space="preserve"> region has an estimated dairy cattle population of </w:t>
      </w:r>
      <w:r w:rsidR="00ED1992" w:rsidRPr="00A17162">
        <w:rPr>
          <w:rFonts w:ascii="Times New Roman" w:hAnsi="Times New Roman" w:cs="Times New Roman"/>
          <w:sz w:val="24"/>
          <w:szCs w:val="24"/>
        </w:rPr>
        <w:t xml:space="preserve">31,016. </w:t>
      </w:r>
      <w:r w:rsidRPr="00A17162">
        <w:rPr>
          <w:rFonts w:ascii="Times New Roman" w:hAnsi="Times New Roman" w:cs="Times New Roman"/>
          <w:sz w:val="24"/>
          <w:szCs w:val="24"/>
        </w:rPr>
        <w:t xml:space="preserve">At least 60% of animals in a dairy herd are expected to be in milk for 9 months, each consuming 4 </w:t>
      </w:r>
      <w:r w:rsidR="00DE7372" w:rsidRPr="00A17162">
        <w:rPr>
          <w:rFonts w:ascii="Times New Roman" w:hAnsi="Times New Roman" w:cs="Times New Roman"/>
          <w:sz w:val="24"/>
          <w:szCs w:val="24"/>
        </w:rPr>
        <w:t xml:space="preserve">dairy </w:t>
      </w:r>
      <w:proofErr w:type="gramStart"/>
      <w:r w:rsidR="00DE7372" w:rsidRPr="00A17162">
        <w:rPr>
          <w:rFonts w:ascii="Times New Roman" w:hAnsi="Times New Roman" w:cs="Times New Roman"/>
          <w:sz w:val="24"/>
          <w:szCs w:val="24"/>
        </w:rPr>
        <w:t>meal</w:t>
      </w:r>
      <w:proofErr w:type="gramEnd"/>
      <w:r w:rsidRPr="00A17162">
        <w:rPr>
          <w:rFonts w:ascii="Times New Roman" w:hAnsi="Times New Roman" w:cs="Times New Roman"/>
          <w:sz w:val="24"/>
          <w:szCs w:val="24"/>
        </w:rPr>
        <w:t xml:space="preserve"> per day. Therefore, the estimated demand for dairy meal attributed to LEDCA members and lower eastern region is 20, 377 MT per year. This translates to an average monthly dairy meal requirement of 1, 698 MT which is equivalent to 24,259 seventy kilogram bags. An estimated 20% of all dairy entrepreneurs in lower eastern are supplementing their dai</w:t>
      </w:r>
      <w:r w:rsidR="005A0E42" w:rsidRPr="00A17162">
        <w:rPr>
          <w:rFonts w:ascii="Times New Roman" w:hAnsi="Times New Roman" w:cs="Times New Roman"/>
          <w:sz w:val="24"/>
          <w:szCs w:val="24"/>
        </w:rPr>
        <w:t>ry cows with concentrate feeds. This meant that LEDCA had a market amongst the affiliate dairy groups and potential market remains non affiliate dairy groups.</w:t>
      </w:r>
      <w:r w:rsidR="004019E2" w:rsidRPr="00A17162">
        <w:rPr>
          <w:rFonts w:ascii="Times New Roman" w:hAnsi="Times New Roman" w:cs="Times New Roman"/>
          <w:sz w:val="24"/>
          <w:szCs w:val="24"/>
        </w:rPr>
        <w:t xml:space="preserve"> This market is further expected to grow in view of increased adoption of dairy farming in the area as well as increased adoption of better feeding practices for the existing dairy cows. This assumption was meant</w:t>
      </w:r>
      <w:r w:rsidR="00D95F1C" w:rsidRPr="00A17162">
        <w:rPr>
          <w:rFonts w:ascii="Times New Roman" w:hAnsi="Times New Roman" w:cs="Times New Roman"/>
          <w:sz w:val="24"/>
          <w:szCs w:val="24"/>
        </w:rPr>
        <w:t xml:space="preserve"> considering that the region was also supplied with animal feeds </w:t>
      </w:r>
      <w:r w:rsidR="00DE7372" w:rsidRPr="00A17162">
        <w:rPr>
          <w:rFonts w:ascii="Times New Roman" w:hAnsi="Times New Roman" w:cs="Times New Roman"/>
          <w:sz w:val="24"/>
          <w:szCs w:val="24"/>
        </w:rPr>
        <w:t>supplements</w:t>
      </w:r>
      <w:r w:rsidR="00D95F1C" w:rsidRPr="00A17162">
        <w:rPr>
          <w:rFonts w:ascii="Times New Roman" w:hAnsi="Times New Roman" w:cs="Times New Roman"/>
          <w:sz w:val="24"/>
          <w:szCs w:val="24"/>
        </w:rPr>
        <w:t xml:space="preserve"> by over 10 feed processors selling through </w:t>
      </w:r>
      <w:proofErr w:type="spellStart"/>
      <w:r w:rsidR="00D95F1C" w:rsidRPr="00A17162">
        <w:rPr>
          <w:rFonts w:ascii="Times New Roman" w:hAnsi="Times New Roman" w:cs="Times New Roman"/>
          <w:sz w:val="24"/>
          <w:szCs w:val="24"/>
        </w:rPr>
        <w:t>agrovet</w:t>
      </w:r>
      <w:proofErr w:type="spellEnd"/>
      <w:r w:rsidR="00D95F1C" w:rsidRPr="00A17162">
        <w:rPr>
          <w:rFonts w:ascii="Times New Roman" w:hAnsi="Times New Roman" w:cs="Times New Roman"/>
          <w:sz w:val="24"/>
          <w:szCs w:val="24"/>
        </w:rPr>
        <w:t xml:space="preserve"> dealers</w:t>
      </w:r>
      <w:r w:rsidR="00DE7372" w:rsidRPr="00A17162">
        <w:rPr>
          <w:rFonts w:ascii="Times New Roman" w:hAnsi="Times New Roman" w:cs="Times New Roman"/>
          <w:sz w:val="24"/>
          <w:szCs w:val="24"/>
        </w:rPr>
        <w:t>.</w:t>
      </w:r>
    </w:p>
    <w:p w:rsidR="000C50C4" w:rsidRPr="00A17162" w:rsidRDefault="00F57944" w:rsidP="00A17162">
      <w:pPr>
        <w:spacing w:after="0"/>
        <w:jc w:val="both"/>
        <w:rPr>
          <w:rFonts w:ascii="Times New Roman" w:hAnsi="Times New Roman" w:cs="Times New Roman"/>
          <w:sz w:val="24"/>
          <w:szCs w:val="24"/>
        </w:rPr>
      </w:pPr>
      <w:r w:rsidRPr="00A17162">
        <w:rPr>
          <w:rFonts w:ascii="Times New Roman" w:hAnsi="Times New Roman" w:cs="Times New Roman"/>
          <w:sz w:val="24"/>
          <w:szCs w:val="24"/>
        </w:rPr>
        <w:t xml:space="preserve">Following the report which showed a viable business, USAID gave LEDCA a </w:t>
      </w:r>
      <w:r w:rsidR="00AE1365" w:rsidRPr="00A17162">
        <w:rPr>
          <w:rFonts w:ascii="Times New Roman" w:hAnsi="Times New Roman" w:cs="Times New Roman"/>
          <w:sz w:val="24"/>
          <w:szCs w:val="24"/>
        </w:rPr>
        <w:t xml:space="preserve">feeds milling plant valued at </w:t>
      </w:r>
      <w:proofErr w:type="spellStart"/>
      <w:r w:rsidR="00AE1365" w:rsidRPr="00A17162">
        <w:rPr>
          <w:rFonts w:ascii="Times New Roman" w:hAnsi="Times New Roman" w:cs="Times New Roman"/>
          <w:sz w:val="24"/>
          <w:szCs w:val="24"/>
        </w:rPr>
        <w:t>Ksh</w:t>
      </w:r>
      <w:proofErr w:type="spellEnd"/>
      <w:r w:rsidRPr="00A17162">
        <w:rPr>
          <w:rFonts w:ascii="Times New Roman" w:hAnsi="Times New Roman" w:cs="Times New Roman"/>
          <w:sz w:val="24"/>
          <w:szCs w:val="24"/>
        </w:rPr>
        <w:t xml:space="preserve"> 1 million. The alliance rented a premise and made contributions from members with which they bought raw materials and ingredients to begin the operations. The Feed mill was launched on July 2015 and has been in operation since then</w:t>
      </w:r>
      <w:r w:rsidR="000C50C4" w:rsidRPr="00A17162">
        <w:rPr>
          <w:rFonts w:ascii="Times New Roman" w:hAnsi="Times New Roman" w:cs="Times New Roman"/>
          <w:sz w:val="24"/>
          <w:szCs w:val="24"/>
        </w:rPr>
        <w:t xml:space="preserve"> having employed staff to run the operations of the plant</w:t>
      </w:r>
      <w:r w:rsidRPr="00A17162">
        <w:rPr>
          <w:rFonts w:ascii="Times New Roman" w:hAnsi="Times New Roman" w:cs="Times New Roman"/>
          <w:sz w:val="24"/>
          <w:szCs w:val="24"/>
        </w:rPr>
        <w:t xml:space="preserve">. To step up </w:t>
      </w:r>
      <w:r w:rsidR="00AE1365" w:rsidRPr="00A17162">
        <w:rPr>
          <w:rFonts w:ascii="Times New Roman" w:hAnsi="Times New Roman" w:cs="Times New Roman"/>
          <w:sz w:val="24"/>
          <w:szCs w:val="24"/>
        </w:rPr>
        <w:t xml:space="preserve">the operations, LEDCA borrowed </w:t>
      </w:r>
      <w:proofErr w:type="spellStart"/>
      <w:r w:rsidR="00AE1365" w:rsidRPr="00A17162">
        <w:rPr>
          <w:rFonts w:ascii="Times New Roman" w:hAnsi="Times New Roman" w:cs="Times New Roman"/>
          <w:sz w:val="24"/>
          <w:szCs w:val="24"/>
        </w:rPr>
        <w:t>Ksh</w:t>
      </w:r>
      <w:proofErr w:type="spellEnd"/>
      <w:r w:rsidRPr="00A17162">
        <w:rPr>
          <w:rFonts w:ascii="Times New Roman" w:hAnsi="Times New Roman" w:cs="Times New Roman"/>
          <w:sz w:val="24"/>
          <w:szCs w:val="24"/>
        </w:rPr>
        <w:t xml:space="preserve"> 2 m from Chas</w:t>
      </w:r>
      <w:r w:rsidR="000C50C4" w:rsidRPr="00A17162">
        <w:rPr>
          <w:rFonts w:ascii="Times New Roman" w:hAnsi="Times New Roman" w:cs="Times New Roman"/>
          <w:sz w:val="24"/>
          <w:szCs w:val="24"/>
        </w:rPr>
        <w:t>e Bank. In addition, USDA is considering giving grants to further increase the ability of the alliance to procure raw material in bulk to increase the production capacity as demand for the products increase.</w:t>
      </w:r>
      <w:r w:rsidR="00CD7985" w:rsidRPr="00A17162">
        <w:rPr>
          <w:rFonts w:ascii="Times New Roman" w:hAnsi="Times New Roman" w:cs="Times New Roman"/>
          <w:sz w:val="24"/>
          <w:szCs w:val="24"/>
        </w:rPr>
        <w:t xml:space="preserve"> </w:t>
      </w:r>
      <w:r w:rsidR="000C50C4" w:rsidRPr="00A17162">
        <w:rPr>
          <w:rFonts w:ascii="Times New Roman" w:hAnsi="Times New Roman" w:cs="Times New Roman"/>
          <w:sz w:val="24"/>
          <w:szCs w:val="24"/>
        </w:rPr>
        <w:t>However, being a farmer owned organization, LEDCA has challenges of</w:t>
      </w:r>
      <w:r w:rsidR="00CD7985" w:rsidRPr="00A17162">
        <w:rPr>
          <w:rFonts w:ascii="Times New Roman" w:hAnsi="Times New Roman" w:cs="Times New Roman"/>
          <w:sz w:val="24"/>
          <w:szCs w:val="24"/>
        </w:rPr>
        <w:t xml:space="preserve"> separation</w:t>
      </w:r>
      <w:r w:rsidR="000C50C4" w:rsidRPr="00A17162">
        <w:rPr>
          <w:rFonts w:ascii="Times New Roman" w:hAnsi="Times New Roman" w:cs="Times New Roman"/>
          <w:sz w:val="24"/>
          <w:szCs w:val="24"/>
        </w:rPr>
        <w:t xml:space="preserve"> of roles and responsibilities between management and leadership. This possess challenges of checks and balances to ensure proper accountability. </w:t>
      </w:r>
    </w:p>
    <w:p w:rsidR="006F615C" w:rsidRPr="00A17162" w:rsidRDefault="006F615C" w:rsidP="00A17162">
      <w:pPr>
        <w:spacing w:after="0"/>
        <w:jc w:val="both"/>
        <w:rPr>
          <w:rFonts w:ascii="Times New Roman" w:hAnsi="Times New Roman" w:cs="Times New Roman"/>
          <w:sz w:val="24"/>
          <w:szCs w:val="24"/>
        </w:rPr>
      </w:pPr>
    </w:p>
    <w:p w:rsidR="00CD7985" w:rsidRDefault="00375EE7" w:rsidP="00A17162">
      <w:pPr>
        <w:spacing w:after="0"/>
        <w:jc w:val="both"/>
        <w:rPr>
          <w:rFonts w:ascii="Times New Roman" w:hAnsi="Times New Roman" w:cs="Times New Roman"/>
          <w:sz w:val="24"/>
          <w:szCs w:val="24"/>
        </w:rPr>
      </w:pPr>
      <w:r w:rsidRPr="00A17162">
        <w:rPr>
          <w:rFonts w:ascii="Times New Roman" w:hAnsi="Times New Roman" w:cs="Times New Roman"/>
          <w:sz w:val="24"/>
          <w:szCs w:val="24"/>
        </w:rPr>
        <w:lastRenderedPageBreak/>
        <w:t xml:space="preserve">For the purpose of this assignment, Lower Eastern Dairy Alliance (LEDCA) through USAID- KAVES has requested CRS for F2F technical volunteer to work with the alliance </w:t>
      </w:r>
      <w:r w:rsidR="00CD7985" w:rsidRPr="00A17162">
        <w:rPr>
          <w:rFonts w:ascii="Times New Roman" w:hAnsi="Times New Roman" w:cs="Times New Roman"/>
          <w:sz w:val="24"/>
          <w:szCs w:val="24"/>
        </w:rPr>
        <w:t xml:space="preserve">to strength </w:t>
      </w:r>
      <w:r w:rsidR="00C122F3" w:rsidRPr="00A17162">
        <w:rPr>
          <w:rFonts w:ascii="Times New Roman" w:hAnsi="Times New Roman" w:cs="Times New Roman"/>
          <w:sz w:val="24"/>
          <w:szCs w:val="24"/>
        </w:rPr>
        <w:t xml:space="preserve">their </w:t>
      </w:r>
      <w:r w:rsidR="00CD7985" w:rsidRPr="00A17162">
        <w:rPr>
          <w:rFonts w:ascii="Times New Roman" w:hAnsi="Times New Roman" w:cs="Times New Roman"/>
          <w:sz w:val="24"/>
          <w:szCs w:val="24"/>
        </w:rPr>
        <w:t xml:space="preserve">leadership and management, </w:t>
      </w:r>
      <w:r w:rsidR="00C122F3" w:rsidRPr="00A17162">
        <w:rPr>
          <w:rFonts w:ascii="Times New Roman" w:hAnsi="Times New Roman" w:cs="Times New Roman"/>
          <w:sz w:val="24"/>
          <w:szCs w:val="24"/>
        </w:rPr>
        <w:t xml:space="preserve">and </w:t>
      </w:r>
      <w:r w:rsidR="00CD7985" w:rsidRPr="00A17162">
        <w:rPr>
          <w:rFonts w:ascii="Times New Roman" w:hAnsi="Times New Roman" w:cs="Times New Roman"/>
          <w:sz w:val="24"/>
          <w:szCs w:val="24"/>
        </w:rPr>
        <w:t xml:space="preserve">proper </w:t>
      </w:r>
      <w:r w:rsidR="00C122F3" w:rsidRPr="00A17162">
        <w:rPr>
          <w:rFonts w:ascii="Times New Roman" w:hAnsi="Times New Roman" w:cs="Times New Roman"/>
          <w:sz w:val="24"/>
          <w:szCs w:val="24"/>
        </w:rPr>
        <w:t xml:space="preserve">financial </w:t>
      </w:r>
      <w:r w:rsidR="00CD7985" w:rsidRPr="00A17162">
        <w:rPr>
          <w:rFonts w:ascii="Times New Roman" w:hAnsi="Times New Roman" w:cs="Times New Roman"/>
          <w:sz w:val="24"/>
          <w:szCs w:val="24"/>
        </w:rPr>
        <w:t>record keeping</w:t>
      </w:r>
      <w:r w:rsidR="00C122F3" w:rsidRPr="00A17162">
        <w:rPr>
          <w:rFonts w:ascii="Times New Roman" w:hAnsi="Times New Roman" w:cs="Times New Roman"/>
          <w:sz w:val="24"/>
          <w:szCs w:val="24"/>
        </w:rPr>
        <w:t xml:space="preserve"> </w:t>
      </w:r>
    </w:p>
    <w:p w:rsidR="006C68A7" w:rsidRPr="00A17162" w:rsidRDefault="006C68A7" w:rsidP="00A17162">
      <w:pPr>
        <w:spacing w:after="0"/>
        <w:jc w:val="both"/>
        <w:rPr>
          <w:rFonts w:ascii="Times New Roman" w:hAnsi="Times New Roman" w:cs="Times New Roman"/>
          <w:sz w:val="24"/>
          <w:szCs w:val="24"/>
        </w:rPr>
      </w:pPr>
    </w:p>
    <w:p w:rsidR="0038726D" w:rsidRPr="00A17162" w:rsidRDefault="001B4295" w:rsidP="00A17162">
      <w:pPr>
        <w:autoSpaceDE w:val="0"/>
        <w:autoSpaceDN w:val="0"/>
        <w:adjustRightInd w:val="0"/>
        <w:spacing w:after="0"/>
        <w:jc w:val="both"/>
        <w:rPr>
          <w:rFonts w:ascii="Times New Roman" w:hAnsi="Times New Roman" w:cs="Times New Roman"/>
          <w:sz w:val="24"/>
          <w:szCs w:val="24"/>
        </w:rPr>
      </w:pPr>
      <w:r w:rsidRPr="00A17162">
        <w:rPr>
          <w:rFonts w:ascii="Times New Roman" w:hAnsi="Times New Roman" w:cs="Times New Roman"/>
          <w:sz w:val="24"/>
          <w:szCs w:val="24"/>
        </w:rPr>
        <w:t xml:space="preserve">  </w:t>
      </w:r>
    </w:p>
    <w:p w:rsidR="004C3C15" w:rsidRPr="00A17162" w:rsidRDefault="00D45414" w:rsidP="00A17162">
      <w:pPr>
        <w:pStyle w:val="NoSpacing"/>
        <w:numPr>
          <w:ilvl w:val="0"/>
          <w:numId w:val="4"/>
        </w:numPr>
        <w:spacing w:line="276" w:lineRule="auto"/>
        <w:jc w:val="both"/>
        <w:rPr>
          <w:rFonts w:ascii="Times New Roman" w:hAnsi="Times New Roman" w:cs="Times New Roman"/>
          <w:b/>
          <w:sz w:val="24"/>
          <w:szCs w:val="24"/>
          <w:highlight w:val="lightGray"/>
          <w:u w:val="single"/>
        </w:rPr>
      </w:pPr>
      <w:r w:rsidRPr="00A17162">
        <w:rPr>
          <w:rFonts w:ascii="Times New Roman" w:hAnsi="Times New Roman" w:cs="Times New Roman"/>
          <w:b/>
          <w:sz w:val="24"/>
          <w:szCs w:val="24"/>
          <w:highlight w:val="lightGray"/>
          <w:u w:val="single"/>
        </w:rPr>
        <w:t>OBJECTIVES OF THE ASSIGNMENT</w:t>
      </w:r>
    </w:p>
    <w:p w:rsidR="006E0BEB" w:rsidRPr="00A17162" w:rsidRDefault="006E0BEB" w:rsidP="00A17162">
      <w:pPr>
        <w:spacing w:after="0"/>
        <w:jc w:val="both"/>
        <w:rPr>
          <w:rFonts w:ascii="Times New Roman" w:hAnsi="Times New Roman" w:cs="Times New Roman"/>
          <w:sz w:val="24"/>
          <w:szCs w:val="24"/>
        </w:rPr>
      </w:pPr>
    </w:p>
    <w:p w:rsidR="00A54F17" w:rsidRPr="00A17162" w:rsidRDefault="00A54F17" w:rsidP="00A17162">
      <w:pPr>
        <w:spacing w:after="0"/>
        <w:jc w:val="both"/>
        <w:rPr>
          <w:rFonts w:ascii="Times New Roman" w:hAnsi="Times New Roman" w:cs="Times New Roman"/>
          <w:sz w:val="24"/>
          <w:szCs w:val="24"/>
        </w:rPr>
      </w:pPr>
    </w:p>
    <w:p w:rsidR="00A54F17" w:rsidRPr="00A17162" w:rsidRDefault="00A54F17" w:rsidP="00A17162">
      <w:pPr>
        <w:jc w:val="both"/>
        <w:rPr>
          <w:rFonts w:ascii="Times New Roman" w:hAnsi="Times New Roman" w:cs="Times New Roman"/>
          <w:sz w:val="24"/>
          <w:szCs w:val="24"/>
        </w:rPr>
      </w:pPr>
      <w:r w:rsidRPr="00A17162">
        <w:rPr>
          <w:rFonts w:ascii="Times New Roman" w:eastAsia="Times New Roman" w:hAnsi="Times New Roman" w:cs="Times New Roman"/>
          <w:sz w:val="24"/>
          <w:szCs w:val="24"/>
        </w:rPr>
        <w:t xml:space="preserve">The overall objective is building the capacity of the </w:t>
      </w:r>
      <w:r w:rsidR="0072039B" w:rsidRPr="00A17162">
        <w:rPr>
          <w:rFonts w:ascii="Times New Roman" w:hAnsi="Times New Roman" w:cs="Times New Roman"/>
          <w:sz w:val="24"/>
          <w:szCs w:val="24"/>
        </w:rPr>
        <w:t xml:space="preserve">LEDCA </w:t>
      </w:r>
      <w:r w:rsidRPr="00A17162">
        <w:rPr>
          <w:rFonts w:ascii="Times New Roman" w:eastAsia="Times New Roman" w:hAnsi="Times New Roman" w:cs="Times New Roman"/>
          <w:sz w:val="24"/>
          <w:szCs w:val="24"/>
        </w:rPr>
        <w:t xml:space="preserve">management in leadership, governance and financial management skills. Through this training, the management of the </w:t>
      </w:r>
      <w:r w:rsidR="0072039B" w:rsidRPr="00A17162">
        <w:rPr>
          <w:rFonts w:ascii="Times New Roman" w:eastAsia="Times New Roman" w:hAnsi="Times New Roman" w:cs="Times New Roman"/>
          <w:sz w:val="24"/>
          <w:szCs w:val="24"/>
        </w:rPr>
        <w:t>alliance w</w:t>
      </w:r>
      <w:r w:rsidRPr="00A17162">
        <w:rPr>
          <w:rFonts w:ascii="Times New Roman" w:eastAsia="Times New Roman" w:hAnsi="Times New Roman" w:cs="Times New Roman"/>
          <w:sz w:val="24"/>
          <w:szCs w:val="24"/>
        </w:rPr>
        <w:t xml:space="preserve">ill be able to plan on how best to serve members, effectively and efficiently allocate their limited resources appropriately, on addition to building more trust among members on the leadership. </w:t>
      </w:r>
      <w:r w:rsidRPr="00A17162">
        <w:rPr>
          <w:rFonts w:ascii="Times New Roman" w:hAnsi="Times New Roman" w:cs="Times New Roman"/>
          <w:sz w:val="24"/>
          <w:szCs w:val="24"/>
        </w:rPr>
        <w:t xml:space="preserve">The F2F volunteer will be expected to undertake the following task(s): </w:t>
      </w:r>
    </w:p>
    <w:p w:rsidR="00A54F17" w:rsidRPr="00A17162" w:rsidRDefault="00A54F17" w:rsidP="00A17162">
      <w:pPr>
        <w:pStyle w:val="ListParagraph"/>
        <w:numPr>
          <w:ilvl w:val="0"/>
          <w:numId w:val="47"/>
        </w:numPr>
        <w:spacing w:line="276" w:lineRule="auto"/>
        <w:jc w:val="both"/>
      </w:pPr>
      <w:r w:rsidRPr="00A17162">
        <w:t xml:space="preserve">Analysis of the status of leadership, governance and management in </w:t>
      </w:r>
      <w:r w:rsidR="0072039B" w:rsidRPr="00A17162">
        <w:t>LEDCA</w:t>
      </w:r>
      <w:r w:rsidRPr="00A17162">
        <w:t xml:space="preserve">, identify gaps, develop and put in place mechanisms to address them. </w:t>
      </w:r>
    </w:p>
    <w:p w:rsidR="00A54F17" w:rsidRPr="00A17162" w:rsidRDefault="00A54F17" w:rsidP="00A17162">
      <w:pPr>
        <w:pStyle w:val="ListParagraph"/>
        <w:numPr>
          <w:ilvl w:val="0"/>
          <w:numId w:val="47"/>
        </w:numPr>
        <w:spacing w:line="276" w:lineRule="auto"/>
        <w:jc w:val="both"/>
      </w:pPr>
      <w:r w:rsidRPr="00A17162">
        <w:t xml:space="preserve">In liaison with the leadership of the </w:t>
      </w:r>
      <w:r w:rsidR="0072039B" w:rsidRPr="00A17162">
        <w:t xml:space="preserve">LEDCA </w:t>
      </w:r>
      <w:r w:rsidRPr="00A17162">
        <w:t xml:space="preserve">and </w:t>
      </w:r>
      <w:r w:rsidR="0072039B" w:rsidRPr="00A17162">
        <w:t xml:space="preserve">USAID – KAVES </w:t>
      </w:r>
      <w:r w:rsidRPr="00A17162">
        <w:t>review/develop and put in place a standard communication, decision making and managem</w:t>
      </w:r>
      <w:r w:rsidR="0072039B" w:rsidRPr="00A17162">
        <w:t>ent reporting structure for the alliance</w:t>
      </w:r>
      <w:r w:rsidRPr="00A17162">
        <w:t xml:space="preserve"> </w:t>
      </w:r>
    </w:p>
    <w:p w:rsidR="00A54F17" w:rsidRPr="00A17162" w:rsidRDefault="00A54F17" w:rsidP="00A17162">
      <w:pPr>
        <w:pStyle w:val="ListParagraph"/>
        <w:numPr>
          <w:ilvl w:val="0"/>
          <w:numId w:val="47"/>
        </w:numPr>
        <w:spacing w:line="276" w:lineRule="auto"/>
        <w:jc w:val="both"/>
      </w:pPr>
      <w:r w:rsidRPr="00A17162">
        <w:t>Develop the relevant manuals that will be used in training and or as references on good governance and management practices at the</w:t>
      </w:r>
      <w:r w:rsidR="0072039B" w:rsidRPr="00A17162">
        <w:t xml:space="preserve"> LEDCA</w:t>
      </w:r>
      <w:r w:rsidRPr="00A17162">
        <w:t xml:space="preserve"> </w:t>
      </w:r>
    </w:p>
    <w:p w:rsidR="00A54F17" w:rsidRPr="00A17162" w:rsidRDefault="00A54F17" w:rsidP="00A17162">
      <w:pPr>
        <w:pStyle w:val="ListParagraph"/>
        <w:numPr>
          <w:ilvl w:val="0"/>
          <w:numId w:val="47"/>
        </w:numPr>
        <w:spacing w:line="276" w:lineRule="auto"/>
        <w:jc w:val="both"/>
      </w:pPr>
      <w:r w:rsidRPr="00A17162">
        <w:t xml:space="preserve">Conduct training in management, Group Dynamics and Governance skills to management team </w:t>
      </w:r>
    </w:p>
    <w:p w:rsidR="00A54F17" w:rsidRPr="00A17162" w:rsidRDefault="00A54F17" w:rsidP="00A17162">
      <w:pPr>
        <w:jc w:val="both"/>
        <w:rPr>
          <w:rFonts w:ascii="Times New Roman" w:hAnsi="Times New Roman" w:cs="Times New Roman"/>
          <w:sz w:val="24"/>
          <w:szCs w:val="24"/>
        </w:rPr>
      </w:pPr>
    </w:p>
    <w:p w:rsidR="00A54F17" w:rsidRPr="00A17162" w:rsidRDefault="00A54F17" w:rsidP="00A17162">
      <w:pPr>
        <w:rPr>
          <w:rFonts w:ascii="Times New Roman" w:hAnsi="Times New Roman" w:cs="Times New Roman"/>
          <w:sz w:val="24"/>
          <w:szCs w:val="24"/>
        </w:rPr>
      </w:pPr>
      <w:r w:rsidRPr="00A17162">
        <w:rPr>
          <w:rFonts w:ascii="Times New Roman" w:hAnsi="Times New Roman" w:cs="Times New Roman"/>
          <w:sz w:val="24"/>
          <w:szCs w:val="24"/>
        </w:rPr>
        <w:t xml:space="preserve">The volunteer will provide training on the following </w:t>
      </w:r>
    </w:p>
    <w:p w:rsidR="00A54F17" w:rsidRPr="00A17162" w:rsidRDefault="00A54F17" w:rsidP="00A17162">
      <w:pPr>
        <w:pStyle w:val="Pa12"/>
        <w:spacing w:line="276" w:lineRule="auto"/>
        <w:jc w:val="both"/>
        <w:outlineLvl w:val="0"/>
        <w:rPr>
          <w:rFonts w:ascii="Times New Roman" w:hAnsi="Times New Roman"/>
          <w:b/>
        </w:rPr>
      </w:pPr>
      <w:r w:rsidRPr="00A17162">
        <w:rPr>
          <w:rFonts w:ascii="Times New Roman" w:hAnsi="Times New Roman"/>
          <w:b/>
        </w:rPr>
        <w:t xml:space="preserve">Leadership </w:t>
      </w:r>
    </w:p>
    <w:p w:rsidR="00A54F17" w:rsidRPr="00A17162" w:rsidRDefault="00A54F17" w:rsidP="00A17162">
      <w:pPr>
        <w:pStyle w:val="ListParagraph"/>
        <w:numPr>
          <w:ilvl w:val="0"/>
          <w:numId w:val="44"/>
        </w:numPr>
        <w:spacing w:line="276" w:lineRule="auto"/>
      </w:pPr>
      <w:r w:rsidRPr="00A17162">
        <w:rPr>
          <w:rFonts w:eastAsia="Calibri"/>
        </w:rPr>
        <w:t xml:space="preserve">Roles, duties and responsibilities of leaders at different levels; board, Supervisory committee, loan committee and the staff of the </w:t>
      </w:r>
      <w:r w:rsidR="0072039B" w:rsidRPr="00A17162">
        <w:t>LEDCA</w:t>
      </w:r>
    </w:p>
    <w:p w:rsidR="00A54F17" w:rsidRPr="00A17162" w:rsidRDefault="00A54F17" w:rsidP="00A17162">
      <w:pPr>
        <w:pStyle w:val="ListParagraph"/>
        <w:numPr>
          <w:ilvl w:val="0"/>
          <w:numId w:val="44"/>
        </w:numPr>
        <w:spacing w:line="276" w:lineRule="auto"/>
      </w:pPr>
      <w:r w:rsidRPr="00A17162">
        <w:t xml:space="preserve">Decision making and time management </w:t>
      </w:r>
    </w:p>
    <w:p w:rsidR="00A54F17" w:rsidRPr="00A17162" w:rsidRDefault="00A54F17" w:rsidP="00A17162">
      <w:pPr>
        <w:pStyle w:val="ListParagraph"/>
        <w:numPr>
          <w:ilvl w:val="0"/>
          <w:numId w:val="44"/>
        </w:numPr>
        <w:spacing w:line="276" w:lineRule="auto"/>
      </w:pPr>
      <w:r w:rsidRPr="00A17162">
        <w:t xml:space="preserve">Conflict management, accountability and transparency </w:t>
      </w:r>
    </w:p>
    <w:p w:rsidR="00A54F17" w:rsidRPr="00A17162" w:rsidRDefault="00A54F17" w:rsidP="00A17162">
      <w:pPr>
        <w:pStyle w:val="ListParagraph"/>
        <w:numPr>
          <w:ilvl w:val="0"/>
          <w:numId w:val="44"/>
        </w:numPr>
        <w:spacing w:line="276" w:lineRule="auto"/>
      </w:pPr>
      <w:r w:rsidRPr="00A17162">
        <w:t xml:space="preserve">Planning, organizing, controlling and delegating </w:t>
      </w:r>
    </w:p>
    <w:p w:rsidR="00A54F17" w:rsidRPr="00A17162" w:rsidRDefault="00A54F17" w:rsidP="00A17162">
      <w:pPr>
        <w:pStyle w:val="ListParagraph"/>
        <w:numPr>
          <w:ilvl w:val="0"/>
          <w:numId w:val="44"/>
        </w:numPr>
        <w:spacing w:line="276" w:lineRule="auto"/>
      </w:pPr>
      <w:r w:rsidRPr="00A17162">
        <w:t xml:space="preserve">Mentoring and coaching </w:t>
      </w:r>
    </w:p>
    <w:p w:rsidR="00A54F17" w:rsidRPr="00A17162" w:rsidRDefault="00A54F17" w:rsidP="00A17162">
      <w:pPr>
        <w:rPr>
          <w:rFonts w:ascii="Times New Roman" w:hAnsi="Times New Roman" w:cs="Times New Roman"/>
          <w:sz w:val="24"/>
          <w:szCs w:val="24"/>
        </w:rPr>
      </w:pPr>
      <w:r w:rsidRPr="00A17162">
        <w:rPr>
          <w:rFonts w:ascii="Times New Roman" w:hAnsi="Times New Roman" w:cs="Times New Roman"/>
          <w:sz w:val="24"/>
          <w:szCs w:val="24"/>
        </w:rPr>
        <w:t xml:space="preserve"> </w:t>
      </w:r>
    </w:p>
    <w:p w:rsidR="00A54F17" w:rsidRPr="00A17162" w:rsidRDefault="00A54F17" w:rsidP="00A17162">
      <w:pPr>
        <w:spacing w:after="0"/>
        <w:outlineLvl w:val="0"/>
        <w:rPr>
          <w:rFonts w:ascii="Times New Roman" w:hAnsi="Times New Roman" w:cs="Times New Roman"/>
          <w:b/>
          <w:sz w:val="24"/>
          <w:szCs w:val="24"/>
        </w:rPr>
      </w:pPr>
      <w:r w:rsidRPr="00A17162">
        <w:rPr>
          <w:rFonts w:ascii="Times New Roman" w:hAnsi="Times New Roman" w:cs="Times New Roman"/>
          <w:b/>
          <w:sz w:val="24"/>
          <w:szCs w:val="24"/>
        </w:rPr>
        <w:t xml:space="preserve">Governance </w:t>
      </w:r>
    </w:p>
    <w:p w:rsidR="00A54F17" w:rsidRPr="00A17162" w:rsidRDefault="00A54F17" w:rsidP="00A17162">
      <w:pPr>
        <w:pStyle w:val="ListParagraph"/>
        <w:numPr>
          <w:ilvl w:val="0"/>
          <w:numId w:val="46"/>
        </w:numPr>
        <w:spacing w:line="276" w:lineRule="auto"/>
        <w:outlineLvl w:val="0"/>
        <w:rPr>
          <w:b/>
        </w:rPr>
      </w:pPr>
      <w:r w:rsidRPr="00A17162">
        <w:t xml:space="preserve">importance of accountability, best accountability practices, and approaches for both </w:t>
      </w:r>
      <w:r w:rsidR="0072039B" w:rsidRPr="00A17162">
        <w:t xml:space="preserve">members </w:t>
      </w:r>
      <w:r w:rsidRPr="00A17162">
        <w:t>and leaders to achieve accountability</w:t>
      </w:r>
    </w:p>
    <w:p w:rsidR="00A54F17" w:rsidRPr="00A17162" w:rsidRDefault="00A54F17" w:rsidP="00A17162">
      <w:pPr>
        <w:widowControl w:val="0"/>
        <w:numPr>
          <w:ilvl w:val="0"/>
          <w:numId w:val="43"/>
        </w:numPr>
        <w:spacing w:after="0"/>
        <w:rPr>
          <w:rFonts w:ascii="Times New Roman" w:hAnsi="Times New Roman" w:cs="Times New Roman"/>
          <w:sz w:val="24"/>
          <w:szCs w:val="24"/>
        </w:rPr>
      </w:pPr>
      <w:r w:rsidRPr="00A17162">
        <w:rPr>
          <w:rFonts w:ascii="Times New Roman" w:hAnsi="Times New Roman" w:cs="Times New Roman"/>
          <w:sz w:val="24"/>
          <w:szCs w:val="24"/>
        </w:rPr>
        <w:t xml:space="preserve">Human resource management </w:t>
      </w:r>
    </w:p>
    <w:p w:rsidR="00A54F17" w:rsidRPr="00A17162" w:rsidRDefault="00A54F17" w:rsidP="00A17162">
      <w:pPr>
        <w:widowControl w:val="0"/>
        <w:numPr>
          <w:ilvl w:val="0"/>
          <w:numId w:val="43"/>
        </w:numPr>
        <w:spacing w:after="0"/>
        <w:rPr>
          <w:rFonts w:ascii="Times New Roman" w:hAnsi="Times New Roman" w:cs="Times New Roman"/>
          <w:sz w:val="24"/>
          <w:szCs w:val="24"/>
        </w:rPr>
      </w:pPr>
      <w:r w:rsidRPr="00A17162">
        <w:rPr>
          <w:rFonts w:ascii="Times New Roman" w:hAnsi="Times New Roman" w:cs="Times New Roman"/>
          <w:sz w:val="24"/>
          <w:szCs w:val="24"/>
        </w:rPr>
        <w:t xml:space="preserve">Articles, bylaws, resolution and policies </w:t>
      </w:r>
    </w:p>
    <w:p w:rsidR="00A54F17" w:rsidRPr="00A17162" w:rsidRDefault="00A54F17" w:rsidP="00A17162">
      <w:pPr>
        <w:widowControl w:val="0"/>
        <w:numPr>
          <w:ilvl w:val="0"/>
          <w:numId w:val="43"/>
        </w:numPr>
        <w:spacing w:after="0"/>
        <w:rPr>
          <w:rFonts w:ascii="Times New Roman" w:hAnsi="Times New Roman" w:cs="Times New Roman"/>
          <w:sz w:val="24"/>
          <w:szCs w:val="24"/>
        </w:rPr>
      </w:pPr>
      <w:r w:rsidRPr="00A17162">
        <w:rPr>
          <w:rFonts w:ascii="Times New Roman" w:hAnsi="Times New Roman" w:cs="Times New Roman"/>
          <w:sz w:val="24"/>
          <w:szCs w:val="24"/>
        </w:rPr>
        <w:lastRenderedPageBreak/>
        <w:t xml:space="preserve">Risk management </w:t>
      </w:r>
    </w:p>
    <w:p w:rsidR="00A54F17" w:rsidRPr="00A17162" w:rsidRDefault="00A54F17" w:rsidP="00A17162">
      <w:pPr>
        <w:pStyle w:val="Bullet"/>
        <w:numPr>
          <w:ilvl w:val="0"/>
          <w:numId w:val="0"/>
        </w:numPr>
        <w:spacing w:line="276" w:lineRule="auto"/>
        <w:rPr>
          <w:szCs w:val="24"/>
        </w:rPr>
      </w:pPr>
    </w:p>
    <w:p w:rsidR="00A54F17" w:rsidRPr="00A17162" w:rsidRDefault="00A54F17" w:rsidP="00A17162">
      <w:pPr>
        <w:spacing w:after="0"/>
        <w:rPr>
          <w:rFonts w:ascii="Times New Roman" w:hAnsi="Times New Roman" w:cs="Times New Roman"/>
          <w:b/>
          <w:sz w:val="24"/>
          <w:szCs w:val="24"/>
        </w:rPr>
      </w:pPr>
      <w:r w:rsidRPr="00A17162">
        <w:rPr>
          <w:rFonts w:ascii="Times New Roman" w:hAnsi="Times New Roman" w:cs="Times New Roman"/>
          <w:b/>
          <w:sz w:val="24"/>
          <w:szCs w:val="24"/>
        </w:rPr>
        <w:t xml:space="preserve">Records and Financial management </w:t>
      </w:r>
    </w:p>
    <w:p w:rsidR="00A54F17" w:rsidRPr="00A17162" w:rsidRDefault="00A54F17" w:rsidP="00A17162">
      <w:pPr>
        <w:pStyle w:val="ListParagraph"/>
        <w:numPr>
          <w:ilvl w:val="0"/>
          <w:numId w:val="45"/>
        </w:numPr>
        <w:spacing w:line="276" w:lineRule="auto"/>
      </w:pPr>
      <w:r w:rsidRPr="00A17162">
        <w:t xml:space="preserve">Basic financial procedures and management </w:t>
      </w:r>
    </w:p>
    <w:p w:rsidR="00A54F17" w:rsidRPr="00A17162" w:rsidRDefault="00A54F17" w:rsidP="00A17162">
      <w:pPr>
        <w:spacing w:after="0"/>
        <w:jc w:val="both"/>
        <w:rPr>
          <w:rFonts w:ascii="Times New Roman" w:hAnsi="Times New Roman" w:cs="Times New Roman"/>
          <w:sz w:val="24"/>
          <w:szCs w:val="24"/>
        </w:rPr>
      </w:pPr>
    </w:p>
    <w:p w:rsidR="00AE1365" w:rsidRPr="00A17162" w:rsidRDefault="00AE1365" w:rsidP="00A17162">
      <w:pPr>
        <w:widowControl w:val="0"/>
        <w:spacing w:after="0"/>
        <w:ind w:left="360"/>
        <w:jc w:val="both"/>
        <w:outlineLvl w:val="0"/>
        <w:rPr>
          <w:rFonts w:ascii="Times New Roman" w:hAnsi="Times New Roman" w:cs="Times New Roman"/>
          <w:sz w:val="24"/>
          <w:szCs w:val="24"/>
        </w:rPr>
      </w:pPr>
    </w:p>
    <w:p w:rsidR="00E27A7F" w:rsidRPr="00A17162" w:rsidRDefault="00E27A7F" w:rsidP="00A17162">
      <w:pPr>
        <w:jc w:val="both"/>
        <w:rPr>
          <w:rFonts w:ascii="Times New Roman" w:eastAsia="Times New Roman" w:hAnsi="Times New Roman" w:cs="Times New Roman"/>
          <w:snapToGrid w:val="0"/>
          <w:sz w:val="24"/>
          <w:szCs w:val="24"/>
        </w:rPr>
      </w:pPr>
      <w:r w:rsidRPr="00A17162">
        <w:rPr>
          <w:rFonts w:ascii="Times New Roman" w:hAnsi="Times New Roman" w:cs="Times New Roman"/>
          <w:b/>
          <w:sz w:val="24"/>
          <w:szCs w:val="24"/>
          <w:lang w:val="en-GB"/>
        </w:rPr>
        <w:t>Host contribution</w:t>
      </w:r>
      <w:r w:rsidRPr="00A17162">
        <w:rPr>
          <w:rFonts w:ascii="Times New Roman" w:hAnsi="Times New Roman" w:cs="Times New Roman"/>
          <w:sz w:val="24"/>
          <w:szCs w:val="24"/>
          <w:lang w:val="en-GB"/>
        </w:rPr>
        <w:t xml:space="preserve"> – L</w:t>
      </w:r>
      <w:r w:rsidR="00EE0296" w:rsidRPr="00A17162">
        <w:rPr>
          <w:rFonts w:ascii="Times New Roman" w:hAnsi="Times New Roman" w:cs="Times New Roman"/>
          <w:sz w:val="24"/>
          <w:szCs w:val="24"/>
          <w:lang w:val="en-GB"/>
        </w:rPr>
        <w:t xml:space="preserve">EDCA </w:t>
      </w:r>
      <w:r w:rsidRPr="00A17162">
        <w:rPr>
          <w:rFonts w:ascii="Times New Roman" w:hAnsi="Times New Roman" w:cs="Times New Roman"/>
          <w:sz w:val="24"/>
          <w:szCs w:val="24"/>
          <w:lang w:val="en-GB"/>
        </w:rPr>
        <w:t xml:space="preserve">has committed to </w:t>
      </w:r>
      <w:r w:rsidRPr="00A17162">
        <w:rPr>
          <w:rFonts w:ascii="Times New Roman" w:eastAsia="Times New Roman" w:hAnsi="Times New Roman" w:cs="Times New Roman"/>
          <w:snapToGrid w:val="0"/>
          <w:sz w:val="24"/>
          <w:szCs w:val="24"/>
        </w:rPr>
        <w:t>mobilize</w:t>
      </w:r>
      <w:r w:rsidR="009914F1" w:rsidRPr="00A17162">
        <w:rPr>
          <w:rFonts w:ascii="Times New Roman" w:eastAsia="Times New Roman" w:hAnsi="Times New Roman" w:cs="Times New Roman"/>
          <w:snapToGrid w:val="0"/>
          <w:sz w:val="24"/>
          <w:szCs w:val="24"/>
        </w:rPr>
        <w:t xml:space="preserve"> the management and leadership of the alliance to scheduled trainings. </w:t>
      </w:r>
      <w:r w:rsidRPr="00A17162">
        <w:rPr>
          <w:rFonts w:ascii="Times New Roman" w:eastAsia="Times New Roman" w:hAnsi="Times New Roman" w:cs="Times New Roman"/>
          <w:snapToGrid w:val="0"/>
          <w:sz w:val="24"/>
          <w:szCs w:val="24"/>
        </w:rPr>
        <w:t xml:space="preserve"> </w:t>
      </w:r>
      <w:r w:rsidR="009914F1" w:rsidRPr="00A17162">
        <w:rPr>
          <w:rFonts w:ascii="Times New Roman" w:eastAsia="Times New Roman" w:hAnsi="Times New Roman" w:cs="Times New Roman"/>
          <w:snapToGrid w:val="0"/>
          <w:sz w:val="24"/>
          <w:szCs w:val="24"/>
        </w:rPr>
        <w:t>T</w:t>
      </w:r>
      <w:r w:rsidRPr="00A17162">
        <w:rPr>
          <w:rFonts w:ascii="Times New Roman" w:eastAsia="Times New Roman" w:hAnsi="Times New Roman" w:cs="Times New Roman"/>
          <w:snapToGrid w:val="0"/>
          <w:sz w:val="24"/>
          <w:szCs w:val="24"/>
        </w:rPr>
        <w:t xml:space="preserve">he </w:t>
      </w:r>
      <w:r w:rsidR="009914F1" w:rsidRPr="00A17162">
        <w:rPr>
          <w:rFonts w:ascii="Times New Roman" w:eastAsia="Times New Roman" w:hAnsi="Times New Roman" w:cs="Times New Roman"/>
          <w:snapToGrid w:val="0"/>
          <w:sz w:val="24"/>
          <w:szCs w:val="24"/>
        </w:rPr>
        <w:t xml:space="preserve">alliance </w:t>
      </w:r>
      <w:r w:rsidRPr="00A17162">
        <w:rPr>
          <w:rFonts w:ascii="Times New Roman" w:eastAsia="Times New Roman" w:hAnsi="Times New Roman" w:cs="Times New Roman"/>
          <w:snapToGrid w:val="0"/>
          <w:sz w:val="24"/>
          <w:szCs w:val="24"/>
        </w:rPr>
        <w:t xml:space="preserve">will also avail key personnel to work closely with the volunteer, </w:t>
      </w:r>
      <w:r w:rsidR="009914F1" w:rsidRPr="00A17162">
        <w:rPr>
          <w:rFonts w:ascii="Times New Roman" w:eastAsia="Times New Roman" w:hAnsi="Times New Roman" w:cs="Times New Roman"/>
          <w:snapToGrid w:val="0"/>
          <w:sz w:val="24"/>
          <w:szCs w:val="24"/>
        </w:rPr>
        <w:t xml:space="preserve">in developing appropriate records, developing of strategic plan and business plan and in market development and will implement lessons learnt even after </w:t>
      </w:r>
      <w:r w:rsidRPr="00A17162">
        <w:rPr>
          <w:rFonts w:ascii="Times New Roman" w:eastAsia="Times New Roman" w:hAnsi="Times New Roman" w:cs="Times New Roman"/>
          <w:snapToGrid w:val="0"/>
          <w:sz w:val="24"/>
          <w:szCs w:val="24"/>
        </w:rPr>
        <w:t xml:space="preserve">the assignment is completed. </w:t>
      </w:r>
    </w:p>
    <w:p w:rsidR="0072039B" w:rsidRPr="00A17162" w:rsidRDefault="0072039B" w:rsidP="00A17162">
      <w:pPr>
        <w:jc w:val="both"/>
        <w:rPr>
          <w:rFonts w:ascii="Times New Roman" w:eastAsia="Times New Roman" w:hAnsi="Times New Roman" w:cs="Times New Roman"/>
          <w:snapToGrid w:val="0"/>
          <w:sz w:val="24"/>
          <w:szCs w:val="24"/>
        </w:rPr>
      </w:pPr>
    </w:p>
    <w:p w:rsidR="00D45414" w:rsidRPr="00A17162" w:rsidRDefault="00D45414" w:rsidP="00A17162">
      <w:pPr>
        <w:pStyle w:val="ListParagraph"/>
        <w:numPr>
          <w:ilvl w:val="0"/>
          <w:numId w:val="4"/>
        </w:numPr>
        <w:spacing w:line="276" w:lineRule="auto"/>
        <w:jc w:val="both"/>
        <w:rPr>
          <w:b/>
          <w:highlight w:val="lightGray"/>
          <w:u w:val="single"/>
        </w:rPr>
      </w:pPr>
      <w:r w:rsidRPr="00A17162">
        <w:rPr>
          <w:b/>
          <w:highlight w:val="lightGray"/>
          <w:u w:val="single"/>
        </w:rPr>
        <w:t>ANTICIPATED RESULTS FROM THE ASSIGNMENT</w:t>
      </w:r>
    </w:p>
    <w:p w:rsidR="009D6A5B" w:rsidRPr="00A17162" w:rsidRDefault="009D6A5B" w:rsidP="00A17162">
      <w:pPr>
        <w:rPr>
          <w:rFonts w:ascii="Times New Roman" w:hAnsi="Times New Roman" w:cs="Times New Roman"/>
          <w:sz w:val="24"/>
          <w:szCs w:val="24"/>
        </w:rPr>
      </w:pPr>
    </w:p>
    <w:p w:rsidR="009D6A5B" w:rsidRPr="00A17162" w:rsidRDefault="00032ECC" w:rsidP="00A17162">
      <w:pPr>
        <w:widowControl w:val="0"/>
        <w:jc w:val="both"/>
        <w:rPr>
          <w:rFonts w:ascii="Times New Roman" w:hAnsi="Times New Roman" w:cs="Times New Roman"/>
          <w:snapToGrid w:val="0"/>
          <w:sz w:val="24"/>
          <w:szCs w:val="24"/>
        </w:rPr>
      </w:pPr>
      <w:r w:rsidRPr="00A17162">
        <w:rPr>
          <w:rFonts w:ascii="Times New Roman" w:hAnsi="Times New Roman" w:cs="Times New Roman"/>
          <w:snapToGrid w:val="0"/>
          <w:sz w:val="24"/>
          <w:szCs w:val="24"/>
        </w:rPr>
        <w:t>A</w:t>
      </w:r>
      <w:r w:rsidR="009D6A5B" w:rsidRPr="00A17162">
        <w:rPr>
          <w:rFonts w:ascii="Times New Roman" w:hAnsi="Times New Roman" w:cs="Times New Roman"/>
          <w:snapToGrid w:val="0"/>
          <w:sz w:val="24"/>
          <w:szCs w:val="24"/>
        </w:rPr>
        <w:t>nticipated deliverables from the volunteer assignment include:</w:t>
      </w:r>
    </w:p>
    <w:p w:rsidR="00121867" w:rsidRPr="00A17162" w:rsidRDefault="00121867" w:rsidP="00A17162">
      <w:pPr>
        <w:pStyle w:val="ListParagraph"/>
        <w:numPr>
          <w:ilvl w:val="0"/>
          <w:numId w:val="5"/>
        </w:numPr>
        <w:spacing w:line="276" w:lineRule="auto"/>
        <w:jc w:val="both"/>
      </w:pPr>
      <w:r w:rsidRPr="00A17162">
        <w:t xml:space="preserve">Trainings conducted and people trained </w:t>
      </w:r>
    </w:p>
    <w:p w:rsidR="00AE1365" w:rsidRPr="00A17162" w:rsidRDefault="00AE1365" w:rsidP="00A17162">
      <w:pPr>
        <w:pStyle w:val="ListParagraph"/>
        <w:numPr>
          <w:ilvl w:val="0"/>
          <w:numId w:val="5"/>
        </w:numPr>
        <w:spacing w:line="276" w:lineRule="auto"/>
        <w:jc w:val="both"/>
      </w:pPr>
      <w:r w:rsidRPr="00A17162">
        <w:t>Developed guidelines on governance, leadership and management</w:t>
      </w:r>
    </w:p>
    <w:p w:rsidR="00A54F17" w:rsidRPr="00A17162" w:rsidRDefault="00A54F17" w:rsidP="00A17162">
      <w:pPr>
        <w:pStyle w:val="ListParagraph"/>
        <w:numPr>
          <w:ilvl w:val="0"/>
          <w:numId w:val="5"/>
        </w:numPr>
        <w:spacing w:line="276" w:lineRule="auto"/>
        <w:jc w:val="both"/>
      </w:pPr>
      <w:r w:rsidRPr="00A17162">
        <w:t xml:space="preserve">Assignment related photos </w:t>
      </w:r>
    </w:p>
    <w:p w:rsidR="00A17162" w:rsidRPr="00A17162" w:rsidRDefault="00A17162" w:rsidP="00A17162">
      <w:pPr>
        <w:pStyle w:val="ListParagraph"/>
        <w:numPr>
          <w:ilvl w:val="0"/>
          <w:numId w:val="5"/>
        </w:numPr>
        <w:spacing w:line="276" w:lineRule="auto"/>
        <w:jc w:val="both"/>
      </w:pPr>
      <w:r w:rsidRPr="00A17162">
        <w:t>Debriefing with USAID, USAID- KAVES, CRS and LEDCA after assignment</w:t>
      </w:r>
    </w:p>
    <w:p w:rsidR="00A17162" w:rsidRPr="00A17162" w:rsidRDefault="00A17162" w:rsidP="00A17162">
      <w:pPr>
        <w:pStyle w:val="ListParagraph"/>
        <w:numPr>
          <w:ilvl w:val="0"/>
          <w:numId w:val="5"/>
        </w:numPr>
        <w:spacing w:line="276" w:lineRule="auto"/>
        <w:jc w:val="both"/>
      </w:pPr>
      <w:r w:rsidRPr="00A17162">
        <w:t>Debriefing with USAID, USAID-KAVES and CRS in Nairobi after assignment</w:t>
      </w:r>
    </w:p>
    <w:p w:rsidR="00121867" w:rsidRPr="00A17162" w:rsidRDefault="00121867" w:rsidP="00A17162">
      <w:pPr>
        <w:pStyle w:val="ListParagraph"/>
        <w:numPr>
          <w:ilvl w:val="0"/>
          <w:numId w:val="5"/>
        </w:numPr>
        <w:spacing w:line="276" w:lineRule="auto"/>
        <w:jc w:val="both"/>
      </w:pPr>
      <w:r w:rsidRPr="00A17162">
        <w:t>Volunteer feedback</w:t>
      </w:r>
    </w:p>
    <w:p w:rsidR="00121867" w:rsidRPr="00A17162" w:rsidRDefault="00A54F17" w:rsidP="00A17162">
      <w:pPr>
        <w:pStyle w:val="ListParagraph"/>
        <w:widowControl w:val="0"/>
        <w:numPr>
          <w:ilvl w:val="0"/>
          <w:numId w:val="5"/>
        </w:numPr>
        <w:spacing w:line="276" w:lineRule="auto"/>
        <w:jc w:val="both"/>
        <w:rPr>
          <w:snapToGrid w:val="0"/>
        </w:rPr>
      </w:pPr>
      <w:r w:rsidRPr="00A17162">
        <w:t>Detailed f</w:t>
      </w:r>
      <w:r w:rsidR="00121867" w:rsidRPr="00A17162">
        <w:t xml:space="preserve">ield trip report </w:t>
      </w:r>
    </w:p>
    <w:p w:rsidR="004C2398" w:rsidRPr="00A17162" w:rsidRDefault="00114ED5" w:rsidP="00A17162">
      <w:pPr>
        <w:pStyle w:val="ListParagraph"/>
        <w:widowControl w:val="0"/>
        <w:numPr>
          <w:ilvl w:val="0"/>
          <w:numId w:val="5"/>
        </w:numPr>
        <w:spacing w:line="276" w:lineRule="auto"/>
        <w:jc w:val="both"/>
        <w:rPr>
          <w:snapToGrid w:val="0"/>
        </w:rPr>
      </w:pPr>
      <w:r w:rsidRPr="00A17162">
        <w:t xml:space="preserve">Outreach </w:t>
      </w:r>
      <w:r w:rsidR="00A54F17" w:rsidRPr="00A17162">
        <w:t>activity, a</w:t>
      </w:r>
      <w:r w:rsidRPr="00A17162">
        <w:t xml:space="preserve"> press release </w:t>
      </w:r>
      <w:r w:rsidR="00B40A63" w:rsidRPr="00A17162">
        <w:t xml:space="preserve">and </w:t>
      </w:r>
      <w:r w:rsidRPr="00A17162">
        <w:t>a media event back in US</w:t>
      </w:r>
    </w:p>
    <w:p w:rsidR="00742ADD" w:rsidRPr="00A17162" w:rsidRDefault="00742ADD" w:rsidP="00A17162">
      <w:pPr>
        <w:pStyle w:val="ListParagraph"/>
        <w:widowControl w:val="0"/>
        <w:spacing w:line="276" w:lineRule="auto"/>
        <w:jc w:val="both"/>
        <w:rPr>
          <w:snapToGrid w:val="0"/>
        </w:rPr>
      </w:pPr>
    </w:p>
    <w:p w:rsidR="00DB7940" w:rsidRPr="00A17162" w:rsidRDefault="00D45414" w:rsidP="00A17162">
      <w:pPr>
        <w:pStyle w:val="Pa16"/>
        <w:numPr>
          <w:ilvl w:val="0"/>
          <w:numId w:val="4"/>
        </w:numPr>
        <w:shd w:val="clear" w:color="auto" w:fill="D9D9D9"/>
        <w:spacing w:line="276" w:lineRule="auto"/>
        <w:jc w:val="both"/>
        <w:rPr>
          <w:rFonts w:ascii="Times New Roman" w:hAnsi="Times New Roman"/>
          <w:b/>
          <w:color w:val="000000"/>
          <w:u w:val="single"/>
        </w:rPr>
      </w:pPr>
      <w:r w:rsidRPr="00A17162">
        <w:rPr>
          <w:rStyle w:val="A51"/>
          <w:rFonts w:ascii="Times New Roman" w:hAnsi="Times New Roman" w:cs="Times New Roman"/>
          <w:b/>
          <w:sz w:val="24"/>
          <w:szCs w:val="24"/>
          <w:u w:val="single"/>
        </w:rPr>
        <w:t>SCHEDULE OF VOLUNTEER ACTIVITIES IN KENYA</w:t>
      </w:r>
    </w:p>
    <w:p w:rsidR="00BD5717" w:rsidRPr="00A17162" w:rsidRDefault="00BD5717" w:rsidP="00A17162">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Pr>
          <w:u w:val="single"/>
        </w:rPr>
      </w:pPr>
    </w:p>
    <w:p w:rsidR="00C122F3" w:rsidRPr="00A17162" w:rsidRDefault="00C122F3" w:rsidP="00A17162">
      <w:pPr>
        <w:widowControl w:val="0"/>
        <w:autoSpaceDE w:val="0"/>
        <w:autoSpaceDN w:val="0"/>
        <w:adjustRightInd w:val="0"/>
        <w:jc w:val="both"/>
        <w:rPr>
          <w:rFonts w:ascii="Times New Roman" w:hAnsi="Times New Roman" w:cs="Times New Roman"/>
          <w:bCs/>
          <w:sz w:val="24"/>
          <w:szCs w:val="24"/>
          <w:highlight w:val="white"/>
          <w:lang w:val="en"/>
        </w:rPr>
      </w:pPr>
      <w:r w:rsidRPr="00A17162">
        <w:rPr>
          <w:rFonts w:ascii="Times New Roman" w:hAnsi="Times New Roman" w:cs="Times New Roman"/>
          <w:bCs/>
          <w:sz w:val="24"/>
          <w:szCs w:val="24"/>
          <w:highlight w:val="white"/>
          <w:lang w:val="en"/>
        </w:rPr>
        <w:t>A detailed schedule of planned activities will be developed with F2F, USAID-KAVES, LEDCA personnel and volunteer once identified. The assignment duration is however estimated at 3 weeks.</w:t>
      </w:r>
    </w:p>
    <w:p w:rsidR="00537969" w:rsidRPr="00A17162" w:rsidRDefault="00537969" w:rsidP="00A17162">
      <w:pPr>
        <w:spacing w:after="0"/>
        <w:rPr>
          <w:rFonts w:ascii="Times New Roman" w:hAnsi="Times New Roman" w:cs="Times New Roman"/>
          <w:sz w:val="24"/>
          <w:szCs w:val="24"/>
        </w:rPr>
      </w:pPr>
    </w:p>
    <w:p w:rsidR="008F642C" w:rsidRPr="00A17162" w:rsidRDefault="00B03F83" w:rsidP="00A17162">
      <w:pPr>
        <w:pStyle w:val="Heading1"/>
        <w:widowControl/>
        <w:numPr>
          <w:ilvl w:val="0"/>
          <w:numId w:val="4"/>
        </w:numPr>
        <w:shd w:val="clear" w:color="auto" w:fill="D9D9D9"/>
        <w:spacing w:line="276" w:lineRule="auto"/>
        <w:jc w:val="both"/>
        <w:rPr>
          <w:bCs w:val="0"/>
          <w:szCs w:val="24"/>
        </w:rPr>
      </w:pPr>
      <w:r w:rsidRPr="00A17162">
        <w:rPr>
          <w:bCs w:val="0"/>
          <w:szCs w:val="24"/>
        </w:rPr>
        <w:t>DESIRABLE VOLUNTEER SKILLS</w:t>
      </w:r>
    </w:p>
    <w:p w:rsidR="001E0E9C" w:rsidRPr="00A17162" w:rsidRDefault="001E0E9C" w:rsidP="00A17162">
      <w:pPr>
        <w:spacing w:after="0"/>
        <w:jc w:val="both"/>
        <w:rPr>
          <w:rFonts w:ascii="Times New Roman" w:hAnsi="Times New Roman" w:cs="Times New Roman"/>
          <w:sz w:val="24"/>
          <w:szCs w:val="24"/>
        </w:rPr>
      </w:pPr>
    </w:p>
    <w:p w:rsidR="008F642C" w:rsidRPr="00A17162" w:rsidRDefault="008F642C" w:rsidP="00A17162">
      <w:pPr>
        <w:spacing w:after="0"/>
        <w:jc w:val="both"/>
        <w:rPr>
          <w:rFonts w:ascii="Times New Roman" w:hAnsi="Times New Roman" w:cs="Times New Roman"/>
          <w:sz w:val="24"/>
          <w:szCs w:val="24"/>
        </w:rPr>
      </w:pPr>
      <w:r w:rsidRPr="00A17162">
        <w:rPr>
          <w:rFonts w:ascii="Times New Roman" w:hAnsi="Times New Roman" w:cs="Times New Roman"/>
          <w:sz w:val="24"/>
          <w:szCs w:val="24"/>
        </w:rPr>
        <w:t>The volunteer must have the following qualifications and competencies:</w:t>
      </w:r>
    </w:p>
    <w:p w:rsidR="000701E1" w:rsidRPr="00A17162" w:rsidRDefault="000701E1" w:rsidP="00A17162">
      <w:pPr>
        <w:spacing w:after="0"/>
        <w:jc w:val="both"/>
        <w:rPr>
          <w:rFonts w:ascii="Times New Roman" w:hAnsi="Times New Roman" w:cs="Times New Roman"/>
          <w:sz w:val="24"/>
          <w:szCs w:val="24"/>
        </w:rPr>
      </w:pPr>
    </w:p>
    <w:p w:rsidR="00831333" w:rsidRPr="00A17162" w:rsidRDefault="00831333" w:rsidP="00A17162">
      <w:pPr>
        <w:widowControl w:val="0"/>
        <w:numPr>
          <w:ilvl w:val="0"/>
          <w:numId w:val="4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New Roman" w:hAnsi="Times New Roman" w:cs="Times New Roman"/>
          <w:sz w:val="24"/>
          <w:szCs w:val="24"/>
        </w:rPr>
      </w:pPr>
      <w:r w:rsidRPr="00A17162">
        <w:rPr>
          <w:rFonts w:ascii="Times New Roman" w:eastAsia="Times New Roman" w:hAnsi="Times New Roman" w:cs="Times New Roman"/>
          <w:sz w:val="24"/>
          <w:szCs w:val="24"/>
        </w:rPr>
        <w:t xml:space="preserve">Formal qualifications in leadership/management studies are desirable. </w:t>
      </w:r>
    </w:p>
    <w:p w:rsidR="00831333" w:rsidRPr="00A17162" w:rsidRDefault="00831333" w:rsidP="00A17162">
      <w:pPr>
        <w:widowControl w:val="0"/>
        <w:numPr>
          <w:ilvl w:val="0"/>
          <w:numId w:val="4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New Roman" w:hAnsi="Times New Roman" w:cs="Times New Roman"/>
          <w:sz w:val="24"/>
          <w:szCs w:val="24"/>
        </w:rPr>
      </w:pPr>
      <w:r w:rsidRPr="00A17162">
        <w:rPr>
          <w:rFonts w:ascii="Times New Roman" w:eastAsia="Times New Roman" w:hAnsi="Times New Roman" w:cs="Times New Roman"/>
          <w:sz w:val="24"/>
          <w:szCs w:val="24"/>
        </w:rPr>
        <w:t>Extensive knowledge in cooperative development, administration and management.</w:t>
      </w:r>
    </w:p>
    <w:p w:rsidR="00831333" w:rsidRPr="00A17162" w:rsidRDefault="00831333" w:rsidP="00A17162">
      <w:pPr>
        <w:widowControl w:val="0"/>
        <w:numPr>
          <w:ilvl w:val="0"/>
          <w:numId w:val="4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New Roman" w:hAnsi="Times New Roman" w:cs="Times New Roman"/>
          <w:sz w:val="24"/>
          <w:szCs w:val="24"/>
        </w:rPr>
      </w:pPr>
      <w:r w:rsidRPr="00A17162">
        <w:rPr>
          <w:rFonts w:ascii="Times New Roman" w:eastAsia="Times New Roman" w:hAnsi="Times New Roman" w:cs="Times New Roman"/>
          <w:sz w:val="24"/>
          <w:szCs w:val="24"/>
        </w:rPr>
        <w:t>Financial management skills</w:t>
      </w:r>
    </w:p>
    <w:p w:rsidR="00831333" w:rsidRPr="00A17162" w:rsidRDefault="00831333" w:rsidP="00A17162">
      <w:pPr>
        <w:widowControl w:val="0"/>
        <w:numPr>
          <w:ilvl w:val="0"/>
          <w:numId w:val="4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New Roman" w:hAnsi="Times New Roman" w:cs="Times New Roman"/>
          <w:sz w:val="24"/>
          <w:szCs w:val="24"/>
        </w:rPr>
      </w:pPr>
      <w:r w:rsidRPr="00A17162">
        <w:rPr>
          <w:rFonts w:ascii="Times New Roman" w:eastAsia="Times New Roman" w:hAnsi="Times New Roman" w:cs="Times New Roman"/>
          <w:sz w:val="24"/>
          <w:szCs w:val="24"/>
        </w:rPr>
        <w:t>Monitoring and evaluation skills Good writing and analytical skills, including good interpersonal and communication skills.</w:t>
      </w:r>
    </w:p>
    <w:p w:rsidR="00831333" w:rsidRPr="00A17162" w:rsidRDefault="00831333" w:rsidP="00A17162">
      <w:pPr>
        <w:widowControl w:val="0"/>
        <w:numPr>
          <w:ilvl w:val="0"/>
          <w:numId w:val="4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New Roman" w:hAnsi="Times New Roman" w:cs="Times New Roman"/>
          <w:sz w:val="24"/>
          <w:szCs w:val="24"/>
        </w:rPr>
      </w:pPr>
      <w:r w:rsidRPr="00A17162">
        <w:rPr>
          <w:rFonts w:ascii="Times New Roman" w:eastAsia="Times New Roman" w:hAnsi="Times New Roman" w:cs="Times New Roman"/>
          <w:sz w:val="24"/>
          <w:szCs w:val="24"/>
        </w:rPr>
        <w:lastRenderedPageBreak/>
        <w:t>Other necessary skills include knowledge in group dynamics and experience working in developing countries.</w:t>
      </w:r>
    </w:p>
    <w:p w:rsidR="00537969" w:rsidRPr="00B30DB7" w:rsidRDefault="00537969" w:rsidP="00D90468">
      <w:pPr>
        <w:spacing w:after="0" w:line="240" w:lineRule="auto"/>
        <w:rPr>
          <w:rFonts w:ascii="Times New Roman" w:hAnsi="Times New Roman" w:cs="Times New Roman"/>
          <w:sz w:val="24"/>
          <w:szCs w:val="24"/>
        </w:rPr>
      </w:pPr>
    </w:p>
    <w:p w:rsidR="000701E1" w:rsidRPr="00B30DB7" w:rsidRDefault="000701E1" w:rsidP="00D90468">
      <w:pPr>
        <w:spacing w:after="0" w:line="240" w:lineRule="auto"/>
        <w:rPr>
          <w:rFonts w:ascii="Times New Roman" w:hAnsi="Times New Roman" w:cs="Times New Roman"/>
          <w:sz w:val="24"/>
          <w:szCs w:val="24"/>
        </w:rPr>
      </w:pPr>
    </w:p>
    <w:p w:rsidR="00B11A5D" w:rsidRPr="00B30DB7" w:rsidRDefault="00285B36" w:rsidP="003F2803">
      <w:pPr>
        <w:pStyle w:val="Pa16"/>
        <w:numPr>
          <w:ilvl w:val="0"/>
          <w:numId w:val="4"/>
        </w:numPr>
        <w:shd w:val="clear" w:color="auto" w:fill="D9D9D9"/>
        <w:spacing w:line="240" w:lineRule="auto"/>
        <w:jc w:val="both"/>
        <w:rPr>
          <w:rStyle w:val="A14"/>
          <w:rFonts w:ascii="Times New Roman" w:hAnsi="Times New Roman" w:cs="Times New Roman"/>
          <w:b/>
          <w:sz w:val="24"/>
          <w:szCs w:val="24"/>
        </w:rPr>
      </w:pPr>
      <w:r w:rsidRPr="00B30DB7">
        <w:rPr>
          <w:rStyle w:val="A14"/>
          <w:rFonts w:ascii="Times New Roman" w:hAnsi="Times New Roman" w:cs="Times New Roman"/>
          <w:b/>
          <w:sz w:val="24"/>
          <w:szCs w:val="24"/>
        </w:rPr>
        <w:t>ACCOMMODATION AND OTHER IN-COUNTRY LOGISTICS</w:t>
      </w:r>
    </w:p>
    <w:p w:rsidR="003547EE" w:rsidRPr="00B30DB7" w:rsidRDefault="003547EE" w:rsidP="003547EE">
      <w:pPr>
        <w:spacing w:after="0"/>
        <w:jc w:val="both"/>
        <w:rPr>
          <w:rFonts w:ascii="Times New Roman" w:hAnsi="Times New Roman" w:cs="Times New Roman"/>
          <w:sz w:val="24"/>
          <w:szCs w:val="24"/>
        </w:rPr>
      </w:pPr>
    </w:p>
    <w:p w:rsidR="00895848" w:rsidRDefault="00C36E29" w:rsidP="005F02FD">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B30DB7">
        <w:rPr>
          <w:szCs w:val="24"/>
        </w:rPr>
        <w:t xml:space="preserve">While in Nairobi, the volunteer will stay at The </w:t>
      </w:r>
      <w:proofErr w:type="spellStart"/>
      <w:r w:rsidRPr="00B30DB7">
        <w:rPr>
          <w:b/>
          <w:szCs w:val="24"/>
        </w:rPr>
        <w:t>Zehneria</w:t>
      </w:r>
      <w:proofErr w:type="spellEnd"/>
      <w:r w:rsidRPr="00B30DB7">
        <w:rPr>
          <w:b/>
          <w:szCs w:val="24"/>
        </w:rPr>
        <w:t xml:space="preserve"> Portico </w:t>
      </w:r>
      <w:r w:rsidRPr="00B30DB7">
        <w:rPr>
          <w:szCs w:val="24"/>
        </w:rPr>
        <w:t xml:space="preserve">10 </w:t>
      </w:r>
      <w:proofErr w:type="spellStart"/>
      <w:r w:rsidRPr="00B30DB7">
        <w:rPr>
          <w:szCs w:val="24"/>
        </w:rPr>
        <w:t>Karuna</w:t>
      </w:r>
      <w:proofErr w:type="spellEnd"/>
      <w:r w:rsidRPr="00B30DB7">
        <w:rPr>
          <w:szCs w:val="24"/>
        </w:rPr>
        <w:t xml:space="preserve"> Road, </w:t>
      </w:r>
      <w:proofErr w:type="spellStart"/>
      <w:r w:rsidRPr="00B30DB7">
        <w:rPr>
          <w:szCs w:val="24"/>
        </w:rPr>
        <w:t>Westlands</w:t>
      </w:r>
      <w:proofErr w:type="spellEnd"/>
      <w:r w:rsidRPr="00B30DB7">
        <w:rPr>
          <w:szCs w:val="24"/>
        </w:rPr>
        <w:t xml:space="preserve"> | P.O. Box 66249-0800 | Nairobi |Website: </w:t>
      </w:r>
      <w:hyperlink r:id="rId10" w:history="1">
        <w:r w:rsidRPr="00B30DB7">
          <w:rPr>
            <w:rStyle w:val="Hyperlink"/>
            <w:color w:val="0033CC"/>
            <w:szCs w:val="24"/>
          </w:rPr>
          <w:t>www. zehneriahotel.com</w:t>
        </w:r>
      </w:hyperlink>
      <w:r w:rsidRPr="00B30DB7">
        <w:rPr>
          <w:color w:val="0033CC"/>
          <w:szCs w:val="24"/>
        </w:rPr>
        <w:t xml:space="preserve">; </w:t>
      </w:r>
      <w:r w:rsidRPr="00B30DB7">
        <w:rPr>
          <w:szCs w:val="24"/>
        </w:rPr>
        <w:t>Telephone: +254 731617469/264 | Mobile: +254 733988813 | Email:</w:t>
      </w:r>
      <w:hyperlink r:id="rId11" w:history="1">
        <w:r w:rsidRPr="00B30DB7">
          <w:rPr>
            <w:rStyle w:val="Hyperlink"/>
            <w:color w:val="0033CC"/>
            <w:szCs w:val="24"/>
          </w:rPr>
          <w:t>reservation@zehneriahotel.com</w:t>
        </w:r>
      </w:hyperlink>
      <w:r w:rsidRPr="00B30DB7">
        <w:rPr>
          <w:color w:val="0033CC"/>
          <w:szCs w:val="24"/>
          <w:u w:val="single"/>
        </w:rPr>
        <w:t xml:space="preserve"> </w:t>
      </w:r>
      <w:r w:rsidRPr="00B30DB7">
        <w:rPr>
          <w:szCs w:val="24"/>
        </w:rPr>
        <w:t xml:space="preserve">or any other hotel identified by CRS and communicated to the volunteer prior to arrival. While in </w:t>
      </w:r>
      <w:r w:rsidR="005F02FD">
        <w:rPr>
          <w:szCs w:val="24"/>
        </w:rPr>
        <w:t xml:space="preserve">the field, the volunteer will stay in hotels to be identified prior to volunteer arrival </w:t>
      </w:r>
    </w:p>
    <w:p w:rsidR="005F02FD" w:rsidRDefault="005F02FD" w:rsidP="005F02FD">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5F02FD" w:rsidRPr="00B30DB7" w:rsidRDefault="005F02FD" w:rsidP="005F02FD">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B03F83" w:rsidRPr="00B30DB7" w:rsidRDefault="00B03F83" w:rsidP="00B03F83">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B30DB7">
        <w:rPr>
          <w:szCs w:val="24"/>
        </w:rPr>
        <w:t xml:space="preserve">CRS will pay for hotel accommodation, and provide volunteer with per diems to cater for meals and other incidentals. The volunteer may get an advance which has to be cleared before departing </w:t>
      </w:r>
      <w:r w:rsidR="00D40402" w:rsidRPr="00B30DB7">
        <w:rPr>
          <w:szCs w:val="24"/>
        </w:rPr>
        <w:t>Kenya</w:t>
      </w:r>
      <w:r w:rsidRPr="00B30DB7">
        <w:rPr>
          <w:szCs w:val="24"/>
        </w:rPr>
        <w:t>. For more information, please refer to country information that will be provided.</w:t>
      </w:r>
    </w:p>
    <w:p w:rsidR="00B11A5D" w:rsidRPr="00B30DB7" w:rsidRDefault="00385D32" w:rsidP="00FC3602">
      <w:pPr>
        <w:spacing w:after="0" w:line="240" w:lineRule="auto"/>
        <w:rPr>
          <w:rStyle w:val="A14"/>
          <w:rFonts w:ascii="Times New Roman" w:hAnsi="Times New Roman" w:cs="Times New Roman"/>
          <w:b/>
          <w:sz w:val="24"/>
          <w:szCs w:val="24"/>
        </w:rPr>
      </w:pPr>
      <w:r w:rsidRPr="00B30DB7">
        <w:rPr>
          <w:rFonts w:ascii="Times New Roman" w:eastAsia="Times New Roman" w:hAnsi="Times New Roman" w:cs="Times New Roman"/>
          <w:color w:val="252525"/>
          <w:sz w:val="24"/>
          <w:szCs w:val="24"/>
        </w:rPr>
        <w:br/>
      </w:r>
      <w:r w:rsidR="00537969" w:rsidRPr="00B30DB7">
        <w:rPr>
          <w:rStyle w:val="A14"/>
          <w:rFonts w:ascii="Times New Roman" w:hAnsi="Times New Roman" w:cs="Times New Roman"/>
          <w:b/>
          <w:sz w:val="24"/>
          <w:szCs w:val="24"/>
          <w:highlight w:val="lightGray"/>
        </w:rPr>
        <w:t>H</w:t>
      </w:r>
      <w:r w:rsidR="00B03F83" w:rsidRPr="00B30DB7">
        <w:rPr>
          <w:rStyle w:val="A14"/>
          <w:rFonts w:ascii="Times New Roman" w:hAnsi="Times New Roman" w:cs="Times New Roman"/>
          <w:b/>
          <w:sz w:val="24"/>
          <w:szCs w:val="24"/>
          <w:highlight w:val="lightGray"/>
        </w:rPr>
        <w:t>.</w:t>
      </w:r>
      <w:r w:rsidR="00B03F83" w:rsidRPr="00B30DB7">
        <w:rPr>
          <w:rStyle w:val="A14"/>
          <w:rFonts w:ascii="Times New Roman" w:hAnsi="Times New Roman" w:cs="Times New Roman"/>
          <w:b/>
          <w:sz w:val="24"/>
          <w:szCs w:val="24"/>
          <w:highlight w:val="lightGray"/>
        </w:rPr>
        <w:tab/>
      </w:r>
      <w:r w:rsidR="00285B36" w:rsidRPr="00B30DB7">
        <w:rPr>
          <w:rStyle w:val="A14"/>
          <w:rFonts w:ascii="Times New Roman" w:hAnsi="Times New Roman" w:cs="Times New Roman"/>
          <w:b/>
          <w:sz w:val="24"/>
          <w:szCs w:val="24"/>
          <w:highlight w:val="lightGray"/>
        </w:rPr>
        <w:t>RECOMMENDED ASSIGNMENT PREPARATIONS</w:t>
      </w:r>
      <w:r w:rsidR="00537969" w:rsidRPr="00B30DB7">
        <w:rPr>
          <w:rStyle w:val="A14"/>
          <w:rFonts w:ascii="Times New Roman" w:hAnsi="Times New Roman" w:cs="Times New Roman"/>
          <w:b/>
          <w:sz w:val="24"/>
          <w:szCs w:val="24"/>
        </w:rPr>
        <w:t xml:space="preserve">                                                 </w:t>
      </w:r>
    </w:p>
    <w:p w:rsidR="00B11A5D" w:rsidRPr="00B30DB7" w:rsidRDefault="00B11A5D" w:rsidP="008F642C">
      <w:pPr>
        <w:autoSpaceDE w:val="0"/>
        <w:autoSpaceDN w:val="0"/>
        <w:adjustRightInd w:val="0"/>
        <w:spacing w:after="0" w:line="240" w:lineRule="auto"/>
        <w:rPr>
          <w:rFonts w:ascii="Times New Roman" w:hAnsi="Times New Roman" w:cs="Times New Roman"/>
          <w:b/>
          <w:sz w:val="24"/>
          <w:szCs w:val="24"/>
        </w:rPr>
      </w:pPr>
    </w:p>
    <w:p w:rsidR="008E4810" w:rsidRPr="00B30DB7" w:rsidRDefault="008E4810" w:rsidP="003F2803">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color w:val="000000"/>
          <w:sz w:val="24"/>
          <w:szCs w:val="24"/>
        </w:rPr>
      </w:pPr>
      <w:r w:rsidRPr="00B30DB7">
        <w:rPr>
          <w:rFonts w:ascii="Times New Roman" w:hAnsi="Times New Roman" w:cs="Times New Roman"/>
          <w:color w:val="000000"/>
          <w:sz w:val="24"/>
          <w:szCs w:val="24"/>
        </w:rPr>
        <w:t>CRS-F</w:t>
      </w:r>
      <w:r w:rsidR="00A770A0" w:rsidRPr="00B30DB7">
        <w:rPr>
          <w:rFonts w:ascii="Times New Roman" w:hAnsi="Times New Roman" w:cs="Times New Roman"/>
          <w:color w:val="000000"/>
          <w:sz w:val="24"/>
          <w:szCs w:val="24"/>
        </w:rPr>
        <w:t>2</w:t>
      </w:r>
      <w:r w:rsidRPr="00B30DB7">
        <w:rPr>
          <w:rFonts w:ascii="Times New Roman" w:hAnsi="Times New Roman" w:cs="Times New Roman"/>
          <w:color w:val="000000"/>
          <w:sz w:val="24"/>
          <w:szCs w:val="24"/>
        </w:rPr>
        <w:t>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rsidR="004C2398" w:rsidRPr="00B30DB7" w:rsidRDefault="008E4810" w:rsidP="003F2803">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B30DB7">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004C2398" w:rsidRPr="00B30DB7">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rsidR="008E4810" w:rsidRPr="00B30DB7" w:rsidRDefault="008E4810" w:rsidP="003F2803">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B30DB7">
        <w:rPr>
          <w:rFonts w:ascii="Times New Roman" w:hAnsi="Times New Roman" w:cs="Times New Roman"/>
          <w:sz w:val="24"/>
          <w:szCs w:val="24"/>
        </w:rPr>
        <w:t xml:space="preserve">CRS strongly recommends that the volunteer become familiar with </w:t>
      </w:r>
      <w:r w:rsidR="00FC3602" w:rsidRPr="00B30DB7">
        <w:rPr>
          <w:rFonts w:ascii="Times New Roman" w:hAnsi="Times New Roman" w:cs="Times New Roman"/>
          <w:sz w:val="24"/>
          <w:szCs w:val="24"/>
        </w:rPr>
        <w:t xml:space="preserve">CRS programs in Kenya, </w:t>
      </w:r>
      <w:r w:rsidRPr="00B30DB7">
        <w:rPr>
          <w:rFonts w:ascii="Times New Roman" w:hAnsi="Times New Roman" w:cs="Times New Roman"/>
          <w:sz w:val="24"/>
          <w:szCs w:val="24"/>
        </w:rPr>
        <w:t>the livestock project description</w:t>
      </w:r>
      <w:r w:rsidR="00FC3602" w:rsidRPr="00B30DB7">
        <w:rPr>
          <w:rFonts w:ascii="Times New Roman" w:hAnsi="Times New Roman" w:cs="Times New Roman"/>
          <w:sz w:val="24"/>
          <w:szCs w:val="24"/>
        </w:rPr>
        <w:t xml:space="preserve">, other information in the briefing pack </w:t>
      </w:r>
      <w:r w:rsidRPr="00B30DB7">
        <w:rPr>
          <w:rFonts w:ascii="Times New Roman" w:hAnsi="Times New Roman" w:cs="Times New Roman"/>
          <w:sz w:val="24"/>
          <w:szCs w:val="24"/>
        </w:rPr>
        <w:t xml:space="preserve">before arrival to Kenya </w:t>
      </w:r>
    </w:p>
    <w:p w:rsidR="00E261F0" w:rsidRPr="00B30DB7" w:rsidRDefault="00E261F0" w:rsidP="00E261F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rsidR="008F642C" w:rsidRPr="00B30DB7" w:rsidRDefault="00537969" w:rsidP="00537969">
      <w:pPr>
        <w:pStyle w:val="Pa16"/>
        <w:shd w:val="clear" w:color="auto" w:fill="D9D9D9"/>
        <w:spacing w:line="240" w:lineRule="auto"/>
        <w:jc w:val="both"/>
        <w:rPr>
          <w:rFonts w:ascii="Times New Roman" w:eastAsia="Zapf Dingbats IT Cby BT" w:hAnsi="Times New Roman"/>
          <w:b/>
        </w:rPr>
      </w:pPr>
      <w:r w:rsidRPr="00B30DB7">
        <w:rPr>
          <w:rStyle w:val="A14"/>
          <w:rFonts w:ascii="Times New Roman" w:hAnsi="Times New Roman" w:cs="Times New Roman"/>
          <w:b/>
          <w:sz w:val="24"/>
          <w:szCs w:val="24"/>
        </w:rPr>
        <w:t>I</w:t>
      </w:r>
      <w:r w:rsidRPr="00B30DB7">
        <w:rPr>
          <w:rStyle w:val="A14"/>
          <w:rFonts w:ascii="Times New Roman" w:hAnsi="Times New Roman" w:cs="Times New Roman"/>
          <w:b/>
          <w:sz w:val="24"/>
          <w:szCs w:val="24"/>
        </w:rPr>
        <w:tab/>
      </w:r>
      <w:r w:rsidR="008F642C" w:rsidRPr="00B30DB7">
        <w:rPr>
          <w:rStyle w:val="A14"/>
          <w:rFonts w:ascii="Times New Roman" w:hAnsi="Times New Roman" w:cs="Times New Roman"/>
          <w:b/>
          <w:sz w:val="24"/>
          <w:szCs w:val="24"/>
        </w:rPr>
        <w:t xml:space="preserve">Key </w:t>
      </w:r>
      <w:r w:rsidR="00360528" w:rsidRPr="00B30DB7">
        <w:rPr>
          <w:rStyle w:val="A14"/>
          <w:rFonts w:ascii="Times New Roman" w:hAnsi="Times New Roman" w:cs="Times New Roman"/>
          <w:b/>
          <w:sz w:val="24"/>
          <w:szCs w:val="24"/>
        </w:rPr>
        <w:t>Contacts</w:t>
      </w:r>
    </w:p>
    <w:p w:rsidR="007A5D88" w:rsidRPr="00B30DB7" w:rsidRDefault="007A5D88" w:rsidP="007A5D88">
      <w:pPr>
        <w:autoSpaceDE w:val="0"/>
        <w:autoSpaceDN w:val="0"/>
        <w:adjustRightInd w:val="0"/>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8"/>
        <w:gridCol w:w="4672"/>
      </w:tblGrid>
      <w:tr w:rsidR="00F1452F" w:rsidRPr="00B30DB7" w:rsidTr="00A24F68">
        <w:tc>
          <w:tcPr>
            <w:tcW w:w="4788" w:type="dxa"/>
          </w:tcPr>
          <w:p w:rsidR="00F1452F" w:rsidRPr="00B30DB7" w:rsidRDefault="00F1452F" w:rsidP="00A24F68">
            <w:pPr>
              <w:autoSpaceDE w:val="0"/>
              <w:autoSpaceDN w:val="0"/>
              <w:adjustRightInd w:val="0"/>
              <w:jc w:val="both"/>
              <w:rPr>
                <w:rFonts w:ascii="Times New Roman" w:hAnsi="Times New Roman" w:cs="Times New Roman"/>
                <w:sz w:val="24"/>
                <w:szCs w:val="24"/>
              </w:rPr>
            </w:pPr>
            <w:r w:rsidRPr="00B30DB7">
              <w:rPr>
                <w:rFonts w:ascii="Times New Roman" w:hAnsi="Times New Roman" w:cs="Times New Roman"/>
                <w:sz w:val="24"/>
                <w:szCs w:val="24"/>
              </w:rPr>
              <w:t>CRS Baltimore</w:t>
            </w:r>
          </w:p>
        </w:tc>
        <w:tc>
          <w:tcPr>
            <w:tcW w:w="4788" w:type="dxa"/>
          </w:tcPr>
          <w:p w:rsidR="00F1452F" w:rsidRPr="00B30DB7" w:rsidRDefault="00F1452F" w:rsidP="00A24F68">
            <w:pPr>
              <w:autoSpaceDE w:val="0"/>
              <w:autoSpaceDN w:val="0"/>
              <w:adjustRightInd w:val="0"/>
              <w:jc w:val="both"/>
              <w:rPr>
                <w:rFonts w:ascii="Times New Roman" w:hAnsi="Times New Roman" w:cs="Times New Roman"/>
                <w:sz w:val="24"/>
                <w:szCs w:val="24"/>
              </w:rPr>
            </w:pPr>
            <w:r w:rsidRPr="00B30DB7">
              <w:rPr>
                <w:rFonts w:ascii="Times New Roman" w:hAnsi="Times New Roman" w:cs="Times New Roman"/>
                <w:sz w:val="24"/>
                <w:szCs w:val="24"/>
              </w:rPr>
              <w:t>CRS EA. Regional Office</w:t>
            </w:r>
          </w:p>
        </w:tc>
      </w:tr>
      <w:tr w:rsidR="00F1452F" w:rsidRPr="00B30DB7" w:rsidTr="00A24F68">
        <w:tc>
          <w:tcPr>
            <w:tcW w:w="4788" w:type="dxa"/>
          </w:tcPr>
          <w:p w:rsidR="00F1452F" w:rsidRPr="00B30DB7" w:rsidRDefault="00F1452F" w:rsidP="00A24F68">
            <w:pPr>
              <w:widowControl w:val="0"/>
              <w:jc w:val="both"/>
              <w:rPr>
                <w:rFonts w:ascii="Times New Roman" w:eastAsia="Times New Roman" w:hAnsi="Times New Roman" w:cs="Times New Roman"/>
                <w:sz w:val="24"/>
                <w:szCs w:val="24"/>
              </w:rPr>
            </w:pPr>
            <w:r w:rsidRPr="00B30DB7">
              <w:rPr>
                <w:rFonts w:ascii="Times New Roman" w:eastAsia="Times New Roman" w:hAnsi="Times New Roman" w:cs="Times New Roman"/>
                <w:sz w:val="24"/>
                <w:szCs w:val="24"/>
              </w:rPr>
              <w:t>Maria Figueroa</w:t>
            </w:r>
          </w:p>
          <w:p w:rsidR="006C68A7" w:rsidRPr="001124AD" w:rsidRDefault="006C68A7" w:rsidP="006C68A7">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Recruitment Manager </w:t>
            </w:r>
          </w:p>
          <w:p w:rsidR="00F1452F" w:rsidRPr="00B30DB7" w:rsidRDefault="00F1452F" w:rsidP="00A24F68">
            <w:pPr>
              <w:widowControl w:val="0"/>
              <w:jc w:val="both"/>
              <w:rPr>
                <w:rFonts w:ascii="Times New Roman" w:eastAsia="Times New Roman" w:hAnsi="Times New Roman" w:cs="Times New Roman"/>
                <w:sz w:val="24"/>
                <w:szCs w:val="24"/>
              </w:rPr>
            </w:pPr>
            <w:r w:rsidRPr="00B30DB7">
              <w:rPr>
                <w:rFonts w:ascii="Times New Roman" w:eastAsia="Times New Roman" w:hAnsi="Times New Roman" w:cs="Times New Roman"/>
                <w:sz w:val="24"/>
                <w:szCs w:val="24"/>
              </w:rPr>
              <w:t>EA Farmer-to-Farmer Program</w:t>
            </w:r>
          </w:p>
          <w:p w:rsidR="00F1452F" w:rsidRPr="00B30DB7" w:rsidRDefault="00F1452F" w:rsidP="00A24F68">
            <w:pPr>
              <w:widowControl w:val="0"/>
              <w:jc w:val="both"/>
              <w:rPr>
                <w:rFonts w:ascii="Times New Roman" w:eastAsia="Times New Roman" w:hAnsi="Times New Roman" w:cs="Times New Roman"/>
                <w:snapToGrid w:val="0"/>
                <w:color w:val="000000" w:themeColor="text1"/>
                <w:sz w:val="24"/>
                <w:szCs w:val="24"/>
              </w:rPr>
            </w:pPr>
            <w:r w:rsidRPr="00B30DB7">
              <w:rPr>
                <w:rFonts w:ascii="Times New Roman" w:eastAsia="Times New Roman" w:hAnsi="Times New Roman" w:cs="Times New Roman"/>
                <w:snapToGrid w:val="0"/>
                <w:color w:val="000000" w:themeColor="text1"/>
                <w:sz w:val="24"/>
                <w:szCs w:val="24"/>
              </w:rPr>
              <w:t>228 W. Lexington Street</w:t>
            </w:r>
          </w:p>
          <w:p w:rsidR="00F1452F" w:rsidRPr="00B30DB7" w:rsidRDefault="00F1452F" w:rsidP="00A24F68">
            <w:pPr>
              <w:widowControl w:val="0"/>
              <w:jc w:val="both"/>
              <w:rPr>
                <w:rFonts w:ascii="Times New Roman" w:eastAsia="Times New Roman" w:hAnsi="Times New Roman" w:cs="Times New Roman"/>
                <w:snapToGrid w:val="0"/>
                <w:color w:val="000000" w:themeColor="text1"/>
                <w:sz w:val="24"/>
                <w:szCs w:val="24"/>
              </w:rPr>
            </w:pPr>
            <w:r w:rsidRPr="00B30DB7">
              <w:rPr>
                <w:rFonts w:ascii="Times New Roman" w:eastAsia="Times New Roman" w:hAnsi="Times New Roman" w:cs="Times New Roman"/>
                <w:snapToGrid w:val="0"/>
                <w:color w:val="000000" w:themeColor="text1"/>
                <w:sz w:val="24"/>
                <w:szCs w:val="24"/>
              </w:rPr>
              <w:t>Baltimore, MD 21201</w:t>
            </w:r>
          </w:p>
          <w:p w:rsidR="00F1452F" w:rsidRPr="00B30DB7" w:rsidRDefault="00F1452F" w:rsidP="00A24F68">
            <w:pPr>
              <w:widowControl w:val="0"/>
              <w:jc w:val="both"/>
              <w:rPr>
                <w:rFonts w:ascii="Times New Roman" w:eastAsia="Times New Roman" w:hAnsi="Times New Roman" w:cs="Times New Roman"/>
                <w:sz w:val="24"/>
                <w:szCs w:val="24"/>
              </w:rPr>
            </w:pPr>
            <w:r w:rsidRPr="00B30DB7">
              <w:rPr>
                <w:rFonts w:ascii="Times New Roman" w:eastAsia="Times New Roman" w:hAnsi="Times New Roman" w:cs="Times New Roman"/>
                <w:sz w:val="24"/>
                <w:szCs w:val="24"/>
              </w:rPr>
              <w:t>410-951-7366</w:t>
            </w:r>
          </w:p>
          <w:p w:rsidR="00F1452F" w:rsidRPr="00B30DB7" w:rsidRDefault="00F1452F" w:rsidP="00A24F68">
            <w:pPr>
              <w:autoSpaceDE w:val="0"/>
              <w:autoSpaceDN w:val="0"/>
              <w:adjustRightInd w:val="0"/>
              <w:jc w:val="both"/>
              <w:rPr>
                <w:rFonts w:ascii="Times New Roman" w:hAnsi="Times New Roman" w:cs="Times New Roman"/>
                <w:sz w:val="24"/>
                <w:szCs w:val="24"/>
              </w:rPr>
            </w:pPr>
            <w:r w:rsidRPr="00B30DB7">
              <w:rPr>
                <w:rFonts w:ascii="Times New Roman" w:eastAsia="Times New Roman" w:hAnsi="Times New Roman" w:cs="Times New Roman"/>
                <w:sz w:val="24"/>
                <w:szCs w:val="24"/>
              </w:rPr>
              <w:t xml:space="preserve">Email: </w:t>
            </w:r>
            <w:hyperlink r:id="rId12" w:history="1">
              <w:r w:rsidRPr="00B30DB7">
                <w:rPr>
                  <w:rStyle w:val="Hyperlink"/>
                  <w:rFonts w:ascii="Times New Roman" w:hAnsi="Times New Roman" w:cs="Times New Roman"/>
                  <w:sz w:val="24"/>
                  <w:szCs w:val="24"/>
                </w:rPr>
                <w:t>maria.figueroa@crs.org</w:t>
              </w:r>
            </w:hyperlink>
          </w:p>
        </w:tc>
        <w:tc>
          <w:tcPr>
            <w:tcW w:w="4788" w:type="dxa"/>
          </w:tcPr>
          <w:p w:rsidR="00F1452F" w:rsidRPr="00B30DB7" w:rsidRDefault="00F1452F" w:rsidP="00A24F68">
            <w:pPr>
              <w:autoSpaceDE w:val="0"/>
              <w:autoSpaceDN w:val="0"/>
              <w:adjustRightInd w:val="0"/>
              <w:jc w:val="both"/>
              <w:rPr>
                <w:rFonts w:ascii="Times New Roman" w:hAnsi="Times New Roman" w:cs="Times New Roman"/>
                <w:sz w:val="24"/>
                <w:szCs w:val="24"/>
              </w:rPr>
            </w:pPr>
            <w:r w:rsidRPr="00B30DB7">
              <w:rPr>
                <w:rFonts w:ascii="Times New Roman" w:hAnsi="Times New Roman" w:cs="Times New Roman"/>
                <w:sz w:val="24"/>
                <w:szCs w:val="24"/>
              </w:rPr>
              <w:t>Nyambura Theuri</w:t>
            </w:r>
          </w:p>
          <w:p w:rsidR="00F1452F" w:rsidRPr="00B30DB7" w:rsidRDefault="00F1452F" w:rsidP="00A24F68">
            <w:pPr>
              <w:autoSpaceDE w:val="0"/>
              <w:autoSpaceDN w:val="0"/>
              <w:adjustRightInd w:val="0"/>
              <w:jc w:val="both"/>
              <w:rPr>
                <w:rFonts w:ascii="Times New Roman" w:hAnsi="Times New Roman" w:cs="Times New Roman"/>
                <w:sz w:val="24"/>
                <w:szCs w:val="24"/>
              </w:rPr>
            </w:pPr>
            <w:r w:rsidRPr="00B30DB7">
              <w:rPr>
                <w:rFonts w:ascii="Times New Roman" w:hAnsi="Times New Roman" w:cs="Times New Roman"/>
                <w:sz w:val="24"/>
                <w:szCs w:val="24"/>
              </w:rPr>
              <w:t>Deputy Project Director</w:t>
            </w:r>
          </w:p>
          <w:p w:rsidR="00F1452F" w:rsidRPr="00B30DB7" w:rsidRDefault="00F1452F" w:rsidP="00A24F68">
            <w:pPr>
              <w:autoSpaceDE w:val="0"/>
              <w:autoSpaceDN w:val="0"/>
              <w:adjustRightInd w:val="0"/>
              <w:jc w:val="both"/>
              <w:rPr>
                <w:rFonts w:ascii="Times New Roman" w:hAnsi="Times New Roman" w:cs="Times New Roman"/>
                <w:sz w:val="24"/>
                <w:szCs w:val="24"/>
              </w:rPr>
            </w:pPr>
            <w:r w:rsidRPr="00B30DB7">
              <w:rPr>
                <w:rFonts w:ascii="Times New Roman" w:hAnsi="Times New Roman" w:cs="Times New Roman"/>
                <w:sz w:val="24"/>
                <w:szCs w:val="24"/>
              </w:rPr>
              <w:t>EA Farmer=to-Farmer Program</w:t>
            </w:r>
          </w:p>
          <w:p w:rsidR="00F1452F" w:rsidRPr="00B30DB7" w:rsidRDefault="00F1452F" w:rsidP="00A24F68">
            <w:pPr>
              <w:autoSpaceDE w:val="0"/>
              <w:autoSpaceDN w:val="0"/>
              <w:adjustRightInd w:val="0"/>
              <w:jc w:val="both"/>
              <w:rPr>
                <w:rFonts w:ascii="Times New Roman" w:hAnsi="Times New Roman" w:cs="Times New Roman"/>
                <w:sz w:val="24"/>
                <w:szCs w:val="24"/>
              </w:rPr>
            </w:pPr>
            <w:r w:rsidRPr="00B30DB7">
              <w:rPr>
                <w:rFonts w:ascii="Times New Roman" w:hAnsi="Times New Roman" w:cs="Times New Roman"/>
                <w:sz w:val="24"/>
                <w:szCs w:val="24"/>
              </w:rPr>
              <w:t>P.O. Box 49675 – 00100</w:t>
            </w:r>
          </w:p>
          <w:p w:rsidR="00F1452F" w:rsidRPr="00B30DB7" w:rsidRDefault="00F1452F" w:rsidP="00A24F68">
            <w:pPr>
              <w:autoSpaceDE w:val="0"/>
              <w:autoSpaceDN w:val="0"/>
              <w:adjustRightInd w:val="0"/>
              <w:jc w:val="both"/>
              <w:rPr>
                <w:rFonts w:ascii="Times New Roman" w:hAnsi="Times New Roman" w:cs="Times New Roman"/>
                <w:sz w:val="24"/>
                <w:szCs w:val="24"/>
              </w:rPr>
            </w:pPr>
            <w:r w:rsidRPr="00B30DB7">
              <w:rPr>
                <w:rFonts w:ascii="Times New Roman" w:hAnsi="Times New Roman" w:cs="Times New Roman"/>
                <w:sz w:val="24"/>
                <w:szCs w:val="24"/>
              </w:rPr>
              <w:t>Nairobi, Kenya</w:t>
            </w:r>
          </w:p>
          <w:p w:rsidR="00F1452F" w:rsidRPr="00B30DB7" w:rsidRDefault="00F1452F" w:rsidP="00A24F68">
            <w:pPr>
              <w:autoSpaceDE w:val="0"/>
              <w:autoSpaceDN w:val="0"/>
              <w:adjustRightInd w:val="0"/>
              <w:jc w:val="both"/>
              <w:rPr>
                <w:rFonts w:ascii="Times New Roman" w:hAnsi="Times New Roman" w:cs="Times New Roman"/>
                <w:sz w:val="24"/>
                <w:szCs w:val="24"/>
              </w:rPr>
            </w:pPr>
            <w:r w:rsidRPr="00B30DB7">
              <w:rPr>
                <w:rFonts w:ascii="Times New Roman" w:hAnsi="Times New Roman" w:cs="Times New Roman"/>
                <w:sz w:val="24"/>
                <w:szCs w:val="24"/>
              </w:rPr>
              <w:t xml:space="preserve">St. Augustine Court </w:t>
            </w:r>
            <w:proofErr w:type="spellStart"/>
            <w:r w:rsidRPr="00B30DB7">
              <w:rPr>
                <w:rFonts w:ascii="Times New Roman" w:hAnsi="Times New Roman" w:cs="Times New Roman"/>
                <w:sz w:val="24"/>
                <w:szCs w:val="24"/>
              </w:rPr>
              <w:t>Karuna</w:t>
            </w:r>
            <w:proofErr w:type="spellEnd"/>
            <w:r w:rsidRPr="00B30DB7">
              <w:rPr>
                <w:rFonts w:ascii="Times New Roman" w:hAnsi="Times New Roman" w:cs="Times New Roman"/>
                <w:sz w:val="24"/>
                <w:szCs w:val="24"/>
              </w:rPr>
              <w:t xml:space="preserve"> Close Road</w:t>
            </w:r>
          </w:p>
          <w:p w:rsidR="00F1452F" w:rsidRPr="00B30DB7" w:rsidRDefault="00F1452F" w:rsidP="00A24F68">
            <w:pPr>
              <w:autoSpaceDE w:val="0"/>
              <w:autoSpaceDN w:val="0"/>
              <w:adjustRightInd w:val="0"/>
              <w:jc w:val="both"/>
              <w:rPr>
                <w:rFonts w:ascii="Times New Roman" w:hAnsi="Times New Roman" w:cs="Times New Roman"/>
                <w:sz w:val="24"/>
                <w:szCs w:val="24"/>
              </w:rPr>
            </w:pPr>
            <w:r w:rsidRPr="00B30DB7">
              <w:rPr>
                <w:rFonts w:ascii="Times New Roman" w:hAnsi="Times New Roman" w:cs="Times New Roman"/>
                <w:sz w:val="24"/>
                <w:szCs w:val="24"/>
              </w:rPr>
              <w:t xml:space="preserve">Email: </w:t>
            </w:r>
            <w:hyperlink r:id="rId13" w:history="1">
              <w:r w:rsidRPr="00B30DB7">
                <w:rPr>
                  <w:rStyle w:val="Hyperlink"/>
                  <w:rFonts w:ascii="Times New Roman" w:hAnsi="Times New Roman" w:cs="Times New Roman"/>
                  <w:sz w:val="24"/>
                  <w:szCs w:val="24"/>
                </w:rPr>
                <w:t>nyambura.theuri@crs.org</w:t>
              </w:r>
            </w:hyperlink>
          </w:p>
        </w:tc>
      </w:tr>
      <w:tr w:rsidR="00F1452F" w:rsidRPr="00B30DB7" w:rsidTr="00A24F68">
        <w:tc>
          <w:tcPr>
            <w:tcW w:w="9576" w:type="dxa"/>
            <w:gridSpan w:val="2"/>
          </w:tcPr>
          <w:p w:rsidR="00F1452F" w:rsidRPr="00B30DB7" w:rsidRDefault="00F1452F" w:rsidP="00A24F68">
            <w:pPr>
              <w:autoSpaceDE w:val="0"/>
              <w:autoSpaceDN w:val="0"/>
              <w:adjustRightInd w:val="0"/>
              <w:jc w:val="center"/>
              <w:rPr>
                <w:rFonts w:ascii="Times New Roman" w:hAnsi="Times New Roman" w:cs="Times New Roman"/>
                <w:b/>
                <w:sz w:val="24"/>
                <w:szCs w:val="24"/>
              </w:rPr>
            </w:pPr>
            <w:r w:rsidRPr="00B30DB7">
              <w:rPr>
                <w:rFonts w:ascii="Times New Roman" w:hAnsi="Times New Roman" w:cs="Times New Roman"/>
                <w:b/>
                <w:sz w:val="24"/>
                <w:szCs w:val="24"/>
              </w:rPr>
              <w:t>CRS Kenya</w:t>
            </w:r>
          </w:p>
        </w:tc>
      </w:tr>
      <w:tr w:rsidR="00F1452F" w:rsidRPr="00B30DB7" w:rsidTr="00A24F68">
        <w:trPr>
          <w:trHeight w:val="2240"/>
        </w:trPr>
        <w:tc>
          <w:tcPr>
            <w:tcW w:w="4788" w:type="dxa"/>
          </w:tcPr>
          <w:p w:rsidR="00F1452F" w:rsidRPr="00B30DB7" w:rsidRDefault="00F1452F" w:rsidP="00A24F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B30DB7">
              <w:rPr>
                <w:rFonts w:ascii="Times New Roman" w:eastAsia="Times New Roman" w:hAnsi="Times New Roman" w:cs="Times New Roman"/>
                <w:b/>
                <w:snapToGrid w:val="0"/>
                <w:sz w:val="24"/>
                <w:szCs w:val="24"/>
              </w:rPr>
              <w:lastRenderedPageBreak/>
              <w:t>Gabriel Mbokothe</w:t>
            </w:r>
          </w:p>
          <w:p w:rsidR="00F1452F" w:rsidRPr="00B30DB7" w:rsidRDefault="001E3AC8" w:rsidP="00A24F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B30DB7">
              <w:rPr>
                <w:rFonts w:ascii="Times New Roman" w:eastAsia="Times New Roman" w:hAnsi="Times New Roman" w:cs="Times New Roman"/>
                <w:snapToGrid w:val="0"/>
                <w:sz w:val="24"/>
                <w:szCs w:val="24"/>
              </w:rPr>
              <w:t xml:space="preserve">Project </w:t>
            </w:r>
            <w:r w:rsidR="00F1452F" w:rsidRPr="00B30DB7">
              <w:rPr>
                <w:rFonts w:ascii="Times New Roman" w:eastAsia="Times New Roman" w:hAnsi="Times New Roman" w:cs="Times New Roman"/>
                <w:snapToGrid w:val="0"/>
                <w:sz w:val="24"/>
                <w:szCs w:val="24"/>
              </w:rPr>
              <w:t>Director</w:t>
            </w:r>
          </w:p>
          <w:p w:rsidR="00F1452F" w:rsidRPr="00B30DB7" w:rsidRDefault="00F1452F" w:rsidP="00A24F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B30DB7">
              <w:rPr>
                <w:rFonts w:ascii="Times New Roman" w:eastAsia="Times New Roman" w:hAnsi="Times New Roman" w:cs="Times New Roman"/>
                <w:snapToGrid w:val="0"/>
                <w:sz w:val="24"/>
                <w:szCs w:val="24"/>
              </w:rPr>
              <w:t>Farmer-to-Farmer Program</w:t>
            </w:r>
          </w:p>
          <w:p w:rsidR="00F1452F" w:rsidRPr="00B30DB7" w:rsidRDefault="00F1452F" w:rsidP="00A24F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B30DB7">
              <w:rPr>
                <w:rFonts w:ascii="Times New Roman" w:eastAsia="Times New Roman" w:hAnsi="Times New Roman" w:cs="Times New Roman"/>
                <w:snapToGrid w:val="0"/>
                <w:sz w:val="24"/>
                <w:szCs w:val="24"/>
              </w:rPr>
              <w:t>Kenya</w:t>
            </w:r>
          </w:p>
          <w:p w:rsidR="00F1452F" w:rsidRPr="00B30DB7" w:rsidRDefault="00F1452F" w:rsidP="00A24F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B30DB7">
              <w:rPr>
                <w:rFonts w:ascii="Times New Roman" w:eastAsia="Times New Roman" w:hAnsi="Times New Roman" w:cs="Times New Roman"/>
                <w:bCs/>
                <w:snapToGrid w:val="0"/>
                <w:sz w:val="24"/>
                <w:szCs w:val="24"/>
              </w:rPr>
              <w:t xml:space="preserve">Office Tel: </w:t>
            </w:r>
            <w:r w:rsidRPr="00B30DB7">
              <w:rPr>
                <w:rFonts w:ascii="Times New Roman" w:hAnsi="Times New Roman" w:cs="Times New Roman"/>
                <w:sz w:val="24"/>
                <w:szCs w:val="24"/>
              </w:rPr>
              <w:t>+254 20 421 0000, ext. 116</w:t>
            </w:r>
          </w:p>
          <w:p w:rsidR="00F1452F" w:rsidRPr="00B30DB7" w:rsidRDefault="00F1452F" w:rsidP="00A24F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B30DB7">
              <w:rPr>
                <w:rFonts w:ascii="Times New Roman" w:eastAsia="Times New Roman" w:hAnsi="Times New Roman" w:cs="Times New Roman"/>
                <w:bCs/>
                <w:snapToGrid w:val="0"/>
                <w:sz w:val="24"/>
                <w:szCs w:val="24"/>
              </w:rPr>
              <w:t>Mobile cell phone</w:t>
            </w:r>
            <w:r w:rsidRPr="00B30DB7">
              <w:rPr>
                <w:rFonts w:ascii="Times New Roman" w:hAnsi="Times New Roman" w:cs="Times New Roman"/>
                <w:sz w:val="24"/>
                <w:szCs w:val="24"/>
              </w:rPr>
              <w:t xml:space="preserve"> +254 733990299</w:t>
            </w:r>
          </w:p>
          <w:p w:rsidR="00F1452F" w:rsidRPr="00B30DB7" w:rsidRDefault="00F1452F" w:rsidP="00A24F68">
            <w:pPr>
              <w:widowControl w:val="0"/>
              <w:jc w:val="both"/>
              <w:rPr>
                <w:rFonts w:ascii="Times New Roman" w:hAnsi="Times New Roman" w:cs="Times New Roman"/>
                <w:b/>
                <w:sz w:val="24"/>
                <w:szCs w:val="24"/>
              </w:rPr>
            </w:pPr>
            <w:r w:rsidRPr="00B30DB7">
              <w:rPr>
                <w:rFonts w:ascii="Times New Roman" w:eastAsia="Times New Roman" w:hAnsi="Times New Roman" w:cs="Times New Roman"/>
                <w:sz w:val="24"/>
                <w:szCs w:val="24"/>
              </w:rPr>
              <w:t xml:space="preserve">Email: </w:t>
            </w:r>
            <w:hyperlink r:id="rId14" w:history="1">
              <w:r w:rsidR="001E3AC8" w:rsidRPr="00B30DB7">
                <w:rPr>
                  <w:rStyle w:val="Hyperlink"/>
                  <w:rFonts w:ascii="Times New Roman" w:hAnsi="Times New Roman" w:cs="Times New Roman"/>
                  <w:sz w:val="24"/>
                  <w:szCs w:val="24"/>
                </w:rPr>
                <w:t>gabriel.mbokothe@crs.org</w:t>
              </w:r>
            </w:hyperlink>
            <w:r w:rsidR="001E3AC8" w:rsidRPr="00B30DB7">
              <w:rPr>
                <w:rStyle w:val="Hyperlink"/>
                <w:rFonts w:ascii="Times New Roman" w:hAnsi="Times New Roman" w:cs="Times New Roman"/>
                <w:sz w:val="24"/>
                <w:szCs w:val="24"/>
              </w:rPr>
              <w:t xml:space="preserve"> </w:t>
            </w:r>
          </w:p>
        </w:tc>
        <w:tc>
          <w:tcPr>
            <w:tcW w:w="4788" w:type="dxa"/>
          </w:tcPr>
          <w:p w:rsidR="00F1452F" w:rsidRPr="00B30DB7" w:rsidRDefault="00F1452F" w:rsidP="00A24F68">
            <w:pPr>
              <w:autoSpaceDE w:val="0"/>
              <w:autoSpaceDN w:val="0"/>
              <w:adjustRightInd w:val="0"/>
              <w:jc w:val="both"/>
              <w:rPr>
                <w:rFonts w:ascii="Times New Roman" w:hAnsi="Times New Roman" w:cs="Times New Roman"/>
                <w:b/>
                <w:sz w:val="24"/>
                <w:szCs w:val="24"/>
              </w:rPr>
            </w:pPr>
            <w:r w:rsidRPr="00B30DB7">
              <w:rPr>
                <w:rFonts w:ascii="Times New Roman" w:hAnsi="Times New Roman" w:cs="Times New Roman"/>
                <w:b/>
                <w:sz w:val="24"/>
                <w:szCs w:val="24"/>
              </w:rPr>
              <w:t xml:space="preserve">Marcy </w:t>
            </w:r>
            <w:proofErr w:type="spellStart"/>
            <w:r w:rsidRPr="00B30DB7">
              <w:rPr>
                <w:rFonts w:ascii="Times New Roman" w:hAnsi="Times New Roman" w:cs="Times New Roman"/>
                <w:b/>
                <w:sz w:val="24"/>
                <w:szCs w:val="24"/>
              </w:rPr>
              <w:t>Trueb</w:t>
            </w:r>
            <w:proofErr w:type="spellEnd"/>
          </w:p>
          <w:p w:rsidR="00F1452F" w:rsidRPr="00B30DB7" w:rsidRDefault="00F1452F" w:rsidP="00A24F68">
            <w:pPr>
              <w:autoSpaceDE w:val="0"/>
              <w:autoSpaceDN w:val="0"/>
              <w:adjustRightInd w:val="0"/>
              <w:jc w:val="both"/>
              <w:rPr>
                <w:rFonts w:ascii="Times New Roman" w:hAnsi="Times New Roman" w:cs="Times New Roman"/>
                <w:sz w:val="24"/>
                <w:szCs w:val="24"/>
              </w:rPr>
            </w:pPr>
            <w:r w:rsidRPr="00B30DB7">
              <w:rPr>
                <w:rFonts w:ascii="Times New Roman" w:hAnsi="Times New Roman" w:cs="Times New Roman"/>
                <w:sz w:val="24"/>
                <w:szCs w:val="24"/>
              </w:rPr>
              <w:t>Head of Programs</w:t>
            </w:r>
          </w:p>
          <w:p w:rsidR="00F1452F" w:rsidRPr="00B30DB7" w:rsidRDefault="00F1452F" w:rsidP="00A24F68">
            <w:pPr>
              <w:autoSpaceDE w:val="0"/>
              <w:autoSpaceDN w:val="0"/>
              <w:adjustRightInd w:val="0"/>
              <w:jc w:val="both"/>
              <w:rPr>
                <w:rFonts w:ascii="Times New Roman" w:hAnsi="Times New Roman" w:cs="Times New Roman"/>
                <w:sz w:val="24"/>
                <w:szCs w:val="24"/>
              </w:rPr>
            </w:pPr>
            <w:r w:rsidRPr="00B30DB7">
              <w:rPr>
                <w:rFonts w:ascii="Times New Roman" w:hAnsi="Times New Roman" w:cs="Times New Roman"/>
                <w:sz w:val="24"/>
                <w:szCs w:val="24"/>
              </w:rPr>
              <w:t xml:space="preserve">CRS Kenya </w:t>
            </w:r>
          </w:p>
          <w:p w:rsidR="00F1452F" w:rsidRPr="00B30DB7" w:rsidRDefault="00F1452F" w:rsidP="00A24F68">
            <w:pPr>
              <w:autoSpaceDE w:val="0"/>
              <w:autoSpaceDN w:val="0"/>
              <w:adjustRightInd w:val="0"/>
              <w:jc w:val="both"/>
              <w:rPr>
                <w:rFonts w:ascii="Times New Roman" w:hAnsi="Times New Roman" w:cs="Times New Roman"/>
                <w:sz w:val="24"/>
                <w:szCs w:val="24"/>
              </w:rPr>
            </w:pPr>
            <w:r w:rsidRPr="00B30DB7">
              <w:rPr>
                <w:rFonts w:ascii="Times New Roman" w:hAnsi="Times New Roman" w:cs="Times New Roman"/>
                <w:sz w:val="24"/>
                <w:szCs w:val="24"/>
              </w:rPr>
              <w:t>Office Tel: +254 20 421 0000</w:t>
            </w:r>
          </w:p>
          <w:p w:rsidR="00F1452F" w:rsidRPr="00B30DB7" w:rsidRDefault="00F1452F" w:rsidP="00A24F68">
            <w:pPr>
              <w:autoSpaceDE w:val="0"/>
              <w:autoSpaceDN w:val="0"/>
              <w:adjustRightInd w:val="0"/>
              <w:jc w:val="both"/>
              <w:rPr>
                <w:rFonts w:ascii="Times New Roman" w:hAnsi="Times New Roman" w:cs="Times New Roman"/>
                <w:sz w:val="24"/>
                <w:szCs w:val="24"/>
              </w:rPr>
            </w:pPr>
            <w:r w:rsidRPr="00B30DB7">
              <w:rPr>
                <w:rFonts w:ascii="Times New Roman" w:hAnsi="Times New Roman" w:cs="Times New Roman"/>
                <w:sz w:val="24"/>
                <w:szCs w:val="24"/>
              </w:rPr>
              <w:t>Mobile: +254733788850</w:t>
            </w:r>
          </w:p>
          <w:p w:rsidR="00F1452F" w:rsidRPr="00B30DB7" w:rsidRDefault="00F1452F" w:rsidP="00A24F68">
            <w:pPr>
              <w:autoSpaceDE w:val="0"/>
              <w:autoSpaceDN w:val="0"/>
              <w:adjustRightInd w:val="0"/>
              <w:jc w:val="both"/>
              <w:rPr>
                <w:rFonts w:ascii="Times New Roman" w:hAnsi="Times New Roman" w:cs="Times New Roman"/>
                <w:sz w:val="24"/>
                <w:szCs w:val="24"/>
              </w:rPr>
            </w:pPr>
            <w:r w:rsidRPr="00B30DB7">
              <w:rPr>
                <w:rFonts w:ascii="Times New Roman" w:hAnsi="Times New Roman" w:cs="Times New Roman"/>
                <w:sz w:val="24"/>
                <w:szCs w:val="24"/>
              </w:rPr>
              <w:t xml:space="preserve">Email: </w:t>
            </w:r>
            <w:hyperlink r:id="rId15" w:history="1">
              <w:r w:rsidRPr="00B30DB7">
                <w:rPr>
                  <w:rStyle w:val="Hyperlink"/>
                  <w:rFonts w:ascii="Times New Roman" w:hAnsi="Times New Roman" w:cs="Times New Roman"/>
                  <w:sz w:val="24"/>
                  <w:szCs w:val="24"/>
                </w:rPr>
                <w:t>Marcy.Trueb@crs.org</w:t>
              </w:r>
            </w:hyperlink>
          </w:p>
        </w:tc>
      </w:tr>
      <w:tr w:rsidR="00F1452F" w:rsidRPr="00B30DB7" w:rsidTr="00A24F68">
        <w:trPr>
          <w:trHeight w:val="2240"/>
        </w:trPr>
        <w:tc>
          <w:tcPr>
            <w:tcW w:w="4788" w:type="dxa"/>
          </w:tcPr>
          <w:p w:rsidR="002C657A" w:rsidRPr="00B30DB7" w:rsidRDefault="00F1452F" w:rsidP="002C65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B30DB7">
              <w:rPr>
                <w:rFonts w:ascii="Times New Roman" w:eastAsia="Times New Roman" w:hAnsi="Times New Roman" w:cs="Times New Roman"/>
                <w:snapToGrid w:val="0"/>
                <w:sz w:val="24"/>
                <w:szCs w:val="24"/>
              </w:rPr>
              <w:t xml:space="preserve"> </w:t>
            </w:r>
            <w:r w:rsidR="002C657A" w:rsidRPr="00B30DB7">
              <w:rPr>
                <w:rFonts w:ascii="Times New Roman" w:eastAsia="Times New Roman" w:hAnsi="Times New Roman" w:cs="Times New Roman"/>
                <w:b/>
                <w:snapToGrid w:val="0"/>
                <w:sz w:val="24"/>
                <w:szCs w:val="24"/>
              </w:rPr>
              <w:t>Peterson Karanja</w:t>
            </w:r>
          </w:p>
          <w:p w:rsidR="002C657A" w:rsidRPr="00B30DB7" w:rsidRDefault="002C657A" w:rsidP="002C65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B30DB7">
              <w:rPr>
                <w:rFonts w:ascii="Times New Roman" w:eastAsia="Times New Roman" w:hAnsi="Times New Roman" w:cs="Times New Roman"/>
                <w:snapToGrid w:val="0"/>
                <w:sz w:val="24"/>
                <w:szCs w:val="24"/>
              </w:rPr>
              <w:t>Project Coordinator</w:t>
            </w:r>
          </w:p>
          <w:p w:rsidR="002C657A" w:rsidRPr="00B30DB7" w:rsidRDefault="002C657A" w:rsidP="002C65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B30DB7">
              <w:rPr>
                <w:rFonts w:ascii="Times New Roman" w:eastAsia="Times New Roman" w:hAnsi="Times New Roman" w:cs="Times New Roman"/>
                <w:snapToGrid w:val="0"/>
                <w:sz w:val="24"/>
                <w:szCs w:val="24"/>
              </w:rPr>
              <w:t>Farmer-to-Farmer Program</w:t>
            </w:r>
          </w:p>
          <w:p w:rsidR="002C657A" w:rsidRPr="00B30DB7" w:rsidRDefault="002C657A" w:rsidP="002C65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B30DB7">
              <w:rPr>
                <w:rFonts w:ascii="Times New Roman" w:eastAsia="Times New Roman" w:hAnsi="Times New Roman" w:cs="Times New Roman"/>
                <w:snapToGrid w:val="0"/>
                <w:sz w:val="24"/>
                <w:szCs w:val="24"/>
              </w:rPr>
              <w:t>Kenya</w:t>
            </w:r>
          </w:p>
          <w:p w:rsidR="002C657A" w:rsidRPr="00B30DB7" w:rsidRDefault="002C657A" w:rsidP="002C65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B30DB7">
              <w:rPr>
                <w:rFonts w:ascii="Times New Roman" w:eastAsia="Times New Roman" w:hAnsi="Times New Roman" w:cs="Times New Roman"/>
                <w:snapToGrid w:val="0"/>
                <w:sz w:val="24"/>
                <w:szCs w:val="24"/>
              </w:rPr>
              <w:t xml:space="preserve">Office Tel:  +254 02 421 0000, </w:t>
            </w:r>
          </w:p>
          <w:p w:rsidR="00F1452F" w:rsidRPr="00B30DB7" w:rsidRDefault="002C657A" w:rsidP="002C65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B30DB7">
              <w:rPr>
                <w:rFonts w:ascii="Times New Roman" w:eastAsia="Times New Roman" w:hAnsi="Times New Roman" w:cs="Times New Roman"/>
                <w:snapToGrid w:val="0"/>
                <w:sz w:val="24"/>
                <w:szCs w:val="24"/>
              </w:rPr>
              <w:t xml:space="preserve">Email: </w:t>
            </w:r>
            <w:hyperlink r:id="rId16" w:history="1">
              <w:r w:rsidRPr="00B30DB7">
                <w:rPr>
                  <w:rStyle w:val="Hyperlink"/>
                  <w:rFonts w:ascii="Times New Roman" w:eastAsia="Times New Roman" w:hAnsi="Times New Roman" w:cs="Times New Roman"/>
                  <w:snapToGrid w:val="0"/>
                  <w:sz w:val="24"/>
                  <w:szCs w:val="24"/>
                </w:rPr>
                <w:t>Peterson.karanja@crs.org</w:t>
              </w:r>
            </w:hyperlink>
          </w:p>
        </w:tc>
        <w:tc>
          <w:tcPr>
            <w:tcW w:w="4788" w:type="dxa"/>
          </w:tcPr>
          <w:p w:rsidR="00F31CA6" w:rsidRPr="00B30DB7" w:rsidRDefault="00F31CA6" w:rsidP="00A24F68">
            <w:pPr>
              <w:autoSpaceDE w:val="0"/>
              <w:autoSpaceDN w:val="0"/>
              <w:adjustRightInd w:val="0"/>
              <w:jc w:val="both"/>
              <w:rPr>
                <w:rFonts w:ascii="Times New Roman" w:hAnsi="Times New Roman" w:cs="Times New Roman"/>
                <w:sz w:val="24"/>
                <w:szCs w:val="24"/>
              </w:rPr>
            </w:pPr>
          </w:p>
        </w:tc>
      </w:tr>
    </w:tbl>
    <w:tbl>
      <w:tblPr>
        <w:tblStyle w:val="TableGrid1"/>
        <w:tblW w:w="0" w:type="auto"/>
        <w:tblLook w:val="04A0" w:firstRow="1" w:lastRow="0" w:firstColumn="1" w:lastColumn="0" w:noHBand="0" w:noVBand="1"/>
      </w:tblPr>
      <w:tblGrid>
        <w:gridCol w:w="4690"/>
        <w:gridCol w:w="4660"/>
      </w:tblGrid>
      <w:tr w:rsidR="002C657A" w:rsidRPr="00B30DB7" w:rsidTr="002C657A">
        <w:trPr>
          <w:trHeight w:val="395"/>
        </w:trPr>
        <w:tc>
          <w:tcPr>
            <w:tcW w:w="9576" w:type="dxa"/>
            <w:gridSpan w:val="2"/>
            <w:tcBorders>
              <w:top w:val="single" w:sz="4" w:space="0" w:color="auto"/>
              <w:left w:val="single" w:sz="4" w:space="0" w:color="auto"/>
              <w:bottom w:val="single" w:sz="4" w:space="0" w:color="auto"/>
              <w:right w:val="single" w:sz="4" w:space="0" w:color="auto"/>
            </w:tcBorders>
            <w:hideMark/>
          </w:tcPr>
          <w:p w:rsidR="002C657A" w:rsidRPr="00B30DB7" w:rsidRDefault="005F02FD">
            <w:pPr>
              <w:jc w:val="center"/>
              <w:rPr>
                <w:rFonts w:ascii="Times New Roman" w:hAnsi="Times New Roman" w:cs="Times New Roman"/>
                <w:b/>
                <w:sz w:val="24"/>
                <w:szCs w:val="24"/>
                <w:lang w:val="en-GB"/>
              </w:rPr>
            </w:pPr>
            <w:r>
              <w:rPr>
                <w:rFonts w:ascii="Times New Roman" w:hAnsi="Times New Roman" w:cs="Times New Roman"/>
                <w:b/>
                <w:sz w:val="24"/>
                <w:szCs w:val="24"/>
              </w:rPr>
              <w:t xml:space="preserve">Partner &amp; </w:t>
            </w:r>
            <w:r w:rsidR="002C657A" w:rsidRPr="00B30DB7">
              <w:rPr>
                <w:rFonts w:ascii="Times New Roman" w:hAnsi="Times New Roman" w:cs="Times New Roman"/>
                <w:b/>
                <w:sz w:val="24"/>
                <w:szCs w:val="24"/>
              </w:rPr>
              <w:t>Host Contacts</w:t>
            </w:r>
          </w:p>
        </w:tc>
      </w:tr>
      <w:tr w:rsidR="005F02FD" w:rsidRPr="00B30DB7" w:rsidTr="002C657A">
        <w:trPr>
          <w:trHeight w:val="1547"/>
        </w:trPr>
        <w:tc>
          <w:tcPr>
            <w:tcW w:w="4788" w:type="dxa"/>
            <w:tcBorders>
              <w:top w:val="single" w:sz="4" w:space="0" w:color="auto"/>
              <w:left w:val="single" w:sz="4" w:space="0" w:color="auto"/>
              <w:bottom w:val="single" w:sz="4" w:space="0" w:color="auto"/>
              <w:right w:val="single" w:sz="4" w:space="0" w:color="auto"/>
            </w:tcBorders>
            <w:hideMark/>
          </w:tcPr>
          <w:p w:rsidR="005F02FD" w:rsidRPr="00B30DB7" w:rsidRDefault="005F02FD" w:rsidP="005F02FD">
            <w:pPr>
              <w:autoSpaceDE w:val="0"/>
              <w:autoSpaceDN w:val="0"/>
              <w:adjustRightInd w:val="0"/>
              <w:jc w:val="both"/>
              <w:rPr>
                <w:rFonts w:ascii="Times New Roman" w:hAnsi="Times New Roman" w:cs="Times New Roman"/>
                <w:b/>
                <w:sz w:val="24"/>
                <w:szCs w:val="24"/>
              </w:rPr>
            </w:pPr>
            <w:r w:rsidRPr="00B30DB7">
              <w:rPr>
                <w:rFonts w:ascii="Times New Roman" w:hAnsi="Times New Roman" w:cs="Times New Roman"/>
                <w:b/>
                <w:sz w:val="24"/>
                <w:szCs w:val="24"/>
              </w:rPr>
              <w:t xml:space="preserve">Joyce M. </w:t>
            </w:r>
            <w:proofErr w:type="spellStart"/>
            <w:r w:rsidRPr="00B30DB7">
              <w:rPr>
                <w:rFonts w:ascii="Times New Roman" w:hAnsi="Times New Roman" w:cs="Times New Roman"/>
                <w:b/>
                <w:sz w:val="24"/>
                <w:szCs w:val="24"/>
              </w:rPr>
              <w:t>Mutua</w:t>
            </w:r>
            <w:proofErr w:type="spellEnd"/>
          </w:p>
          <w:p w:rsidR="005F02FD" w:rsidRPr="00B30DB7" w:rsidRDefault="005F02FD" w:rsidP="005F02FD">
            <w:pPr>
              <w:autoSpaceDE w:val="0"/>
              <w:autoSpaceDN w:val="0"/>
              <w:adjustRightInd w:val="0"/>
              <w:jc w:val="both"/>
              <w:rPr>
                <w:rFonts w:ascii="Times New Roman" w:hAnsi="Times New Roman" w:cs="Times New Roman"/>
                <w:sz w:val="24"/>
                <w:szCs w:val="24"/>
              </w:rPr>
            </w:pPr>
            <w:r w:rsidRPr="00B30DB7">
              <w:rPr>
                <w:rFonts w:ascii="Times New Roman" w:hAnsi="Times New Roman" w:cs="Times New Roman"/>
                <w:sz w:val="24"/>
                <w:szCs w:val="24"/>
              </w:rPr>
              <w:t>USAID – KAVES Technical Director – Dairy</w:t>
            </w:r>
          </w:p>
          <w:p w:rsidR="005F02FD" w:rsidRPr="00B30DB7" w:rsidRDefault="005F02FD" w:rsidP="005F02FD">
            <w:pPr>
              <w:autoSpaceDE w:val="0"/>
              <w:autoSpaceDN w:val="0"/>
              <w:adjustRightInd w:val="0"/>
              <w:jc w:val="both"/>
              <w:rPr>
                <w:rFonts w:ascii="Times New Roman" w:hAnsi="Times New Roman" w:cs="Times New Roman"/>
                <w:sz w:val="24"/>
                <w:szCs w:val="24"/>
              </w:rPr>
            </w:pPr>
            <w:r w:rsidRPr="00B30DB7">
              <w:rPr>
                <w:rFonts w:ascii="Times New Roman" w:hAnsi="Times New Roman" w:cs="Times New Roman"/>
                <w:sz w:val="24"/>
                <w:szCs w:val="24"/>
              </w:rPr>
              <w:t>Office Tel 0701207844</w:t>
            </w:r>
          </w:p>
          <w:p w:rsidR="005F02FD" w:rsidRPr="00B30DB7" w:rsidRDefault="005F02FD" w:rsidP="005F02FD">
            <w:pPr>
              <w:autoSpaceDE w:val="0"/>
              <w:autoSpaceDN w:val="0"/>
              <w:adjustRightInd w:val="0"/>
              <w:jc w:val="both"/>
              <w:rPr>
                <w:rFonts w:ascii="Times New Roman" w:hAnsi="Times New Roman" w:cs="Times New Roman"/>
                <w:sz w:val="24"/>
                <w:szCs w:val="24"/>
              </w:rPr>
            </w:pPr>
            <w:r w:rsidRPr="00B30DB7">
              <w:rPr>
                <w:rFonts w:ascii="Times New Roman" w:hAnsi="Times New Roman" w:cs="Times New Roman"/>
                <w:sz w:val="24"/>
                <w:szCs w:val="24"/>
              </w:rPr>
              <w:t xml:space="preserve">Email: </w:t>
            </w:r>
            <w:hyperlink r:id="rId17" w:history="1">
              <w:r w:rsidRPr="00F3022B">
                <w:rPr>
                  <w:rStyle w:val="Hyperlink"/>
                  <w:rFonts w:ascii="Times New Roman" w:hAnsi="Times New Roman" w:cs="Times New Roman"/>
                  <w:sz w:val="24"/>
                  <w:szCs w:val="24"/>
                </w:rPr>
                <w:t>jmutua@fintrac.com</w:t>
              </w:r>
            </w:hyperlink>
          </w:p>
        </w:tc>
        <w:tc>
          <w:tcPr>
            <w:tcW w:w="4788" w:type="dxa"/>
            <w:tcBorders>
              <w:top w:val="single" w:sz="4" w:space="0" w:color="auto"/>
              <w:left w:val="single" w:sz="4" w:space="0" w:color="auto"/>
              <w:bottom w:val="single" w:sz="4" w:space="0" w:color="auto"/>
              <w:right w:val="single" w:sz="4" w:space="0" w:color="auto"/>
            </w:tcBorders>
          </w:tcPr>
          <w:p w:rsidR="005F02FD" w:rsidRPr="00B30DB7" w:rsidRDefault="005F02FD" w:rsidP="005F02FD">
            <w:pPr>
              <w:rPr>
                <w:rFonts w:ascii="Times New Roman" w:hAnsi="Times New Roman" w:cs="Times New Roman"/>
                <w:b/>
                <w:sz w:val="24"/>
                <w:szCs w:val="24"/>
                <w:lang w:val="en-GB"/>
              </w:rPr>
            </w:pPr>
            <w:r w:rsidRPr="00B30DB7">
              <w:rPr>
                <w:rFonts w:ascii="Times New Roman" w:hAnsi="Times New Roman" w:cs="Times New Roman"/>
                <w:b/>
                <w:sz w:val="24"/>
                <w:szCs w:val="24"/>
                <w:lang w:val="en-GB"/>
              </w:rPr>
              <w:t xml:space="preserve">Wilson </w:t>
            </w:r>
            <w:proofErr w:type="spellStart"/>
            <w:r w:rsidRPr="00B30DB7">
              <w:rPr>
                <w:rFonts w:ascii="Times New Roman" w:hAnsi="Times New Roman" w:cs="Times New Roman"/>
                <w:b/>
                <w:sz w:val="24"/>
                <w:szCs w:val="24"/>
                <w:lang w:val="en-GB"/>
              </w:rPr>
              <w:t>Kyalo</w:t>
            </w:r>
            <w:proofErr w:type="spellEnd"/>
          </w:p>
          <w:p w:rsidR="005F02FD" w:rsidRPr="00B30DB7" w:rsidRDefault="005F02FD" w:rsidP="005F02FD">
            <w:pPr>
              <w:rPr>
                <w:rFonts w:ascii="Times New Roman" w:hAnsi="Times New Roman" w:cs="Times New Roman"/>
                <w:sz w:val="24"/>
                <w:szCs w:val="24"/>
                <w:lang w:val="en-GB"/>
              </w:rPr>
            </w:pPr>
            <w:r w:rsidRPr="00B30DB7">
              <w:rPr>
                <w:rFonts w:ascii="Times New Roman" w:hAnsi="Times New Roman" w:cs="Times New Roman"/>
                <w:sz w:val="24"/>
                <w:szCs w:val="24"/>
                <w:lang w:val="en-GB"/>
              </w:rPr>
              <w:t>Chairman – LEDCA</w:t>
            </w:r>
          </w:p>
          <w:p w:rsidR="005F02FD" w:rsidRPr="00B30DB7" w:rsidRDefault="005F02FD" w:rsidP="005F02FD">
            <w:pPr>
              <w:rPr>
                <w:rFonts w:ascii="Times New Roman" w:hAnsi="Times New Roman" w:cs="Times New Roman"/>
                <w:b/>
                <w:sz w:val="24"/>
                <w:szCs w:val="24"/>
                <w:lang w:val="en-GB"/>
              </w:rPr>
            </w:pPr>
            <w:r w:rsidRPr="00B30DB7">
              <w:rPr>
                <w:rFonts w:ascii="Times New Roman" w:hAnsi="Times New Roman" w:cs="Times New Roman"/>
                <w:sz w:val="24"/>
                <w:szCs w:val="24"/>
                <w:lang w:val="en-GB"/>
              </w:rPr>
              <w:t>Tel 0722381533</w:t>
            </w:r>
          </w:p>
        </w:tc>
      </w:tr>
    </w:tbl>
    <w:p w:rsidR="002C657A" w:rsidRDefault="002C657A" w:rsidP="002C657A">
      <w:pPr>
        <w:autoSpaceDE w:val="0"/>
        <w:autoSpaceDN w:val="0"/>
        <w:adjustRightInd w:val="0"/>
        <w:spacing w:after="0" w:line="240" w:lineRule="auto"/>
        <w:jc w:val="both"/>
        <w:rPr>
          <w:rFonts w:ascii="Times New Roman" w:hAnsi="Times New Roman" w:cs="Times New Roman"/>
          <w:b/>
          <w:sz w:val="24"/>
          <w:szCs w:val="24"/>
          <w:lang w:val="en-GB"/>
        </w:rPr>
      </w:pPr>
    </w:p>
    <w:sectPr w:rsidR="002C657A" w:rsidSect="00A371F5">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D6C" w:rsidRDefault="00EF6D6C" w:rsidP="00DB2E2F">
      <w:pPr>
        <w:spacing w:after="0" w:line="240" w:lineRule="auto"/>
      </w:pPr>
      <w:r>
        <w:separator/>
      </w:r>
    </w:p>
  </w:endnote>
  <w:endnote w:type="continuationSeparator" w:id="0">
    <w:p w:rsidR="00EF6D6C" w:rsidRDefault="00EF6D6C" w:rsidP="00DB2E2F">
      <w:pPr>
        <w:spacing w:after="0" w:line="240" w:lineRule="auto"/>
      </w:pPr>
      <w:r>
        <w:continuationSeparator/>
      </w:r>
    </w:p>
  </w:endnote>
  <w:endnote w:type="continuationNotice" w:id="1">
    <w:p w:rsidR="00EF6D6C" w:rsidRDefault="00EF6D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Yu Gothic UI"/>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54681"/>
      <w:docPartObj>
        <w:docPartGallery w:val="Page Numbers (Bottom of Page)"/>
        <w:docPartUnique/>
      </w:docPartObj>
    </w:sdtPr>
    <w:sdtEndPr>
      <w:rPr>
        <w:noProof/>
      </w:rPr>
    </w:sdtEndPr>
    <w:sdtContent>
      <w:p w:rsidR="005A2474" w:rsidRDefault="00A046BD">
        <w:pPr>
          <w:pStyle w:val="Footer"/>
          <w:jc w:val="right"/>
        </w:pPr>
        <w:r>
          <w:fldChar w:fldCharType="begin"/>
        </w:r>
        <w:r>
          <w:instrText xml:space="preserve"> PAGE   \* MERGEFORMAT </w:instrText>
        </w:r>
        <w:r>
          <w:fldChar w:fldCharType="separate"/>
        </w:r>
        <w:r w:rsidR="00183622">
          <w:rPr>
            <w:noProof/>
          </w:rPr>
          <w:t>1</w:t>
        </w:r>
        <w:r>
          <w:rPr>
            <w:noProof/>
          </w:rPr>
          <w:fldChar w:fldCharType="end"/>
        </w:r>
      </w:p>
    </w:sdtContent>
  </w:sdt>
  <w:p w:rsidR="005A2474" w:rsidRDefault="005A2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D6C" w:rsidRDefault="00EF6D6C" w:rsidP="00DB2E2F">
      <w:pPr>
        <w:spacing w:after="0" w:line="240" w:lineRule="auto"/>
      </w:pPr>
      <w:r>
        <w:separator/>
      </w:r>
    </w:p>
  </w:footnote>
  <w:footnote w:type="continuationSeparator" w:id="0">
    <w:p w:rsidR="00EF6D6C" w:rsidRDefault="00EF6D6C" w:rsidP="00DB2E2F">
      <w:pPr>
        <w:spacing w:after="0" w:line="240" w:lineRule="auto"/>
      </w:pPr>
      <w:r>
        <w:continuationSeparator/>
      </w:r>
    </w:p>
  </w:footnote>
  <w:footnote w:type="continuationNotice" w:id="1">
    <w:p w:rsidR="00EF6D6C" w:rsidRDefault="00EF6D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5C" w:rsidRDefault="006F6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0BE"/>
    <w:multiLevelType w:val="hybridMultilevel"/>
    <w:tmpl w:val="4532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07760"/>
    <w:multiLevelType w:val="multilevel"/>
    <w:tmpl w:val="CDDE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D0E79"/>
    <w:multiLevelType w:val="hybridMultilevel"/>
    <w:tmpl w:val="AF807012"/>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6896BB4"/>
    <w:multiLevelType w:val="hybridMultilevel"/>
    <w:tmpl w:val="9D3A4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16F88"/>
    <w:multiLevelType w:val="hybridMultilevel"/>
    <w:tmpl w:val="24785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4B042C"/>
    <w:multiLevelType w:val="multilevel"/>
    <w:tmpl w:val="8B02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226205"/>
    <w:multiLevelType w:val="hybridMultilevel"/>
    <w:tmpl w:val="375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657C0"/>
    <w:multiLevelType w:val="hybridMultilevel"/>
    <w:tmpl w:val="B2CE3D7E"/>
    <w:lvl w:ilvl="0" w:tplc="E9F4F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B3A3B"/>
    <w:multiLevelType w:val="hybridMultilevel"/>
    <w:tmpl w:val="31F2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A6421"/>
    <w:multiLevelType w:val="hybridMultilevel"/>
    <w:tmpl w:val="22A0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41123"/>
    <w:multiLevelType w:val="hybridMultilevel"/>
    <w:tmpl w:val="265E6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07617"/>
    <w:multiLevelType w:val="hybridMultilevel"/>
    <w:tmpl w:val="C8B2EE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DAD7F21"/>
    <w:multiLevelType w:val="hybridMultilevel"/>
    <w:tmpl w:val="DDD2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D686C"/>
    <w:multiLevelType w:val="multilevel"/>
    <w:tmpl w:val="675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B07E89"/>
    <w:multiLevelType w:val="hybridMultilevel"/>
    <w:tmpl w:val="4F3634B6"/>
    <w:lvl w:ilvl="0" w:tplc="0409001B">
      <w:start w:val="1"/>
      <w:numFmt w:val="lowerRoman"/>
      <w:lvlText w:val="%1."/>
      <w:lvlJc w:val="right"/>
      <w:pPr>
        <w:ind w:left="720" w:hanging="360"/>
      </w:pPr>
      <w:rPr>
        <w:rFonts w:hint="default"/>
        <w:color w:val="231F2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76F62"/>
    <w:multiLevelType w:val="hybridMultilevel"/>
    <w:tmpl w:val="9A763A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13034"/>
    <w:multiLevelType w:val="multilevel"/>
    <w:tmpl w:val="04FA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2F63B5"/>
    <w:multiLevelType w:val="hybridMultilevel"/>
    <w:tmpl w:val="D41E10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31E63"/>
    <w:multiLevelType w:val="hybridMultilevel"/>
    <w:tmpl w:val="E4EE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415D6"/>
    <w:multiLevelType w:val="hybridMultilevel"/>
    <w:tmpl w:val="AA7A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5954CB"/>
    <w:multiLevelType w:val="hybridMultilevel"/>
    <w:tmpl w:val="7BB0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F3E3B"/>
    <w:multiLevelType w:val="hybridMultilevel"/>
    <w:tmpl w:val="24F6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4B930B72"/>
    <w:multiLevelType w:val="hybridMultilevel"/>
    <w:tmpl w:val="A3C0886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ED0837"/>
    <w:multiLevelType w:val="hybridMultilevel"/>
    <w:tmpl w:val="AD8A318C"/>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15:restartNumberingAfterBreak="0">
    <w:nsid w:val="4C8D0B28"/>
    <w:multiLevelType w:val="hybridMultilevel"/>
    <w:tmpl w:val="46D2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60D3C"/>
    <w:multiLevelType w:val="hybridMultilevel"/>
    <w:tmpl w:val="D69C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33C2F"/>
    <w:multiLevelType w:val="hybridMultilevel"/>
    <w:tmpl w:val="238E4C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480A1A"/>
    <w:multiLevelType w:val="hybridMultilevel"/>
    <w:tmpl w:val="695A0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1E62545"/>
    <w:multiLevelType w:val="hybridMultilevel"/>
    <w:tmpl w:val="28B4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997591"/>
    <w:multiLevelType w:val="hybridMultilevel"/>
    <w:tmpl w:val="7480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2A4727"/>
    <w:multiLevelType w:val="hybridMultilevel"/>
    <w:tmpl w:val="ABDE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546909"/>
    <w:multiLevelType w:val="hybridMultilevel"/>
    <w:tmpl w:val="BBE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34C16C0"/>
    <w:multiLevelType w:val="multilevel"/>
    <w:tmpl w:val="CF2E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7F17E3"/>
    <w:multiLevelType w:val="hybridMultilevel"/>
    <w:tmpl w:val="16FC145C"/>
    <w:lvl w:ilvl="0" w:tplc="50484D18">
      <w:start w:val="3"/>
      <w:numFmt w:val="bullet"/>
      <w:lvlText w:val=""/>
      <w:lvlJc w:val="left"/>
      <w:pPr>
        <w:tabs>
          <w:tab w:val="num" w:pos="720"/>
        </w:tabs>
        <w:ind w:left="720" w:hanging="360"/>
      </w:pPr>
      <w:rPr>
        <w:rFonts w:ascii="Symbol" w:hAnsi="Symbol" w:hint="default"/>
        <w:sz w:val="20"/>
      </w:rPr>
    </w:lvl>
    <w:lvl w:ilvl="1" w:tplc="06A64DEA" w:tentative="1">
      <w:start w:val="1"/>
      <w:numFmt w:val="upperLetter"/>
      <w:lvlText w:val="%2."/>
      <w:lvlJc w:val="left"/>
      <w:pPr>
        <w:tabs>
          <w:tab w:val="num" w:pos="1440"/>
        </w:tabs>
        <w:ind w:left="1440" w:hanging="360"/>
      </w:pPr>
    </w:lvl>
    <w:lvl w:ilvl="2" w:tplc="7EFCF270" w:tentative="1">
      <w:start w:val="1"/>
      <w:numFmt w:val="upperLetter"/>
      <w:lvlText w:val="%3."/>
      <w:lvlJc w:val="left"/>
      <w:pPr>
        <w:tabs>
          <w:tab w:val="num" w:pos="2160"/>
        </w:tabs>
        <w:ind w:left="2160" w:hanging="360"/>
      </w:pPr>
    </w:lvl>
    <w:lvl w:ilvl="3" w:tplc="52422AA2" w:tentative="1">
      <w:start w:val="1"/>
      <w:numFmt w:val="upperLetter"/>
      <w:lvlText w:val="%4."/>
      <w:lvlJc w:val="left"/>
      <w:pPr>
        <w:tabs>
          <w:tab w:val="num" w:pos="2880"/>
        </w:tabs>
        <w:ind w:left="2880" w:hanging="360"/>
      </w:pPr>
    </w:lvl>
    <w:lvl w:ilvl="4" w:tplc="EC26FAC6" w:tentative="1">
      <w:start w:val="1"/>
      <w:numFmt w:val="upperLetter"/>
      <w:lvlText w:val="%5."/>
      <w:lvlJc w:val="left"/>
      <w:pPr>
        <w:tabs>
          <w:tab w:val="num" w:pos="3600"/>
        </w:tabs>
        <w:ind w:left="3600" w:hanging="360"/>
      </w:pPr>
    </w:lvl>
    <w:lvl w:ilvl="5" w:tplc="1F7E8932" w:tentative="1">
      <w:start w:val="1"/>
      <w:numFmt w:val="upperLetter"/>
      <w:lvlText w:val="%6."/>
      <w:lvlJc w:val="left"/>
      <w:pPr>
        <w:tabs>
          <w:tab w:val="num" w:pos="4320"/>
        </w:tabs>
        <w:ind w:left="4320" w:hanging="360"/>
      </w:pPr>
    </w:lvl>
    <w:lvl w:ilvl="6" w:tplc="B3381EB6" w:tentative="1">
      <w:start w:val="1"/>
      <w:numFmt w:val="upperLetter"/>
      <w:lvlText w:val="%7."/>
      <w:lvlJc w:val="left"/>
      <w:pPr>
        <w:tabs>
          <w:tab w:val="num" w:pos="5040"/>
        </w:tabs>
        <w:ind w:left="5040" w:hanging="360"/>
      </w:pPr>
    </w:lvl>
    <w:lvl w:ilvl="7" w:tplc="9ABA663E" w:tentative="1">
      <w:start w:val="1"/>
      <w:numFmt w:val="upperLetter"/>
      <w:lvlText w:val="%8."/>
      <w:lvlJc w:val="left"/>
      <w:pPr>
        <w:tabs>
          <w:tab w:val="num" w:pos="5760"/>
        </w:tabs>
        <w:ind w:left="5760" w:hanging="360"/>
      </w:pPr>
    </w:lvl>
    <w:lvl w:ilvl="8" w:tplc="B3EE28CC" w:tentative="1">
      <w:start w:val="1"/>
      <w:numFmt w:val="upperLetter"/>
      <w:lvlText w:val="%9."/>
      <w:lvlJc w:val="left"/>
      <w:pPr>
        <w:tabs>
          <w:tab w:val="num" w:pos="6480"/>
        </w:tabs>
        <w:ind w:left="6480" w:hanging="360"/>
      </w:pPr>
    </w:lvl>
  </w:abstractNum>
  <w:abstractNum w:abstractNumId="39" w15:restartNumberingAfterBreak="0">
    <w:nsid w:val="68486BAE"/>
    <w:multiLevelType w:val="hybridMultilevel"/>
    <w:tmpl w:val="FDE87760"/>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C46CB5"/>
    <w:multiLevelType w:val="hybridMultilevel"/>
    <w:tmpl w:val="656AFD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6066A3"/>
    <w:multiLevelType w:val="hybridMultilevel"/>
    <w:tmpl w:val="D594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62489F"/>
    <w:multiLevelType w:val="hybridMultilevel"/>
    <w:tmpl w:val="731E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8A1A4F"/>
    <w:multiLevelType w:val="hybridMultilevel"/>
    <w:tmpl w:val="166C7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9D070D"/>
    <w:multiLevelType w:val="multilevel"/>
    <w:tmpl w:val="5980E4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15:restartNumberingAfterBreak="0">
    <w:nsid w:val="76C95600"/>
    <w:multiLevelType w:val="hybridMultilevel"/>
    <w:tmpl w:val="E6E2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C34DDB"/>
    <w:multiLevelType w:val="multilevel"/>
    <w:tmpl w:val="32DC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4"/>
  </w:num>
  <w:num w:numId="3">
    <w:abstractNumId w:val="31"/>
  </w:num>
  <w:num w:numId="4">
    <w:abstractNumId w:val="19"/>
  </w:num>
  <w:num w:numId="5">
    <w:abstractNumId w:val="9"/>
  </w:num>
  <w:num w:numId="6">
    <w:abstractNumId w:val="33"/>
  </w:num>
  <w:num w:numId="7">
    <w:abstractNumId w:val="23"/>
  </w:num>
  <w:num w:numId="8">
    <w:abstractNumId w:val="45"/>
  </w:num>
  <w:num w:numId="9">
    <w:abstractNumId w:val="11"/>
  </w:num>
  <w:num w:numId="10">
    <w:abstractNumId w:val="17"/>
  </w:num>
  <w:num w:numId="11">
    <w:abstractNumId w:val="26"/>
  </w:num>
  <w:num w:numId="12">
    <w:abstractNumId w:val="2"/>
  </w:num>
  <w:num w:numId="13">
    <w:abstractNumId w:val="40"/>
  </w:num>
  <w:num w:numId="14">
    <w:abstractNumId w:val="16"/>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2"/>
  </w:num>
  <w:num w:numId="19">
    <w:abstractNumId w:val="34"/>
  </w:num>
  <w:num w:numId="20">
    <w:abstractNumId w:val="0"/>
  </w:num>
  <w:num w:numId="21">
    <w:abstractNumId w:val="13"/>
  </w:num>
  <w:num w:numId="22">
    <w:abstractNumId w:val="39"/>
  </w:num>
  <w:num w:numId="23">
    <w:abstractNumId w:val="43"/>
  </w:num>
  <w:num w:numId="24">
    <w:abstractNumId w:val="10"/>
  </w:num>
  <w:num w:numId="25">
    <w:abstractNumId w:val="14"/>
  </w:num>
  <w:num w:numId="26">
    <w:abstractNumId w:val="37"/>
  </w:num>
  <w:num w:numId="27">
    <w:abstractNumId w:val="5"/>
  </w:num>
  <w:num w:numId="28">
    <w:abstractNumId w:val="44"/>
    <w:lvlOverride w:ilvl="0">
      <w:lvl w:ilvl="0">
        <w:numFmt w:val="bullet"/>
        <w:lvlText w:val=""/>
        <w:lvlJc w:val="left"/>
        <w:pPr>
          <w:tabs>
            <w:tab w:val="num" w:pos="720"/>
          </w:tabs>
          <w:ind w:left="720" w:hanging="360"/>
        </w:pPr>
        <w:rPr>
          <w:rFonts w:ascii="Symbol" w:hAnsi="Symbol" w:hint="default"/>
          <w:sz w:val="20"/>
        </w:rPr>
      </w:lvl>
    </w:lvlOverride>
  </w:num>
  <w:num w:numId="29">
    <w:abstractNumId w:val="38"/>
  </w:num>
  <w:num w:numId="30">
    <w:abstractNumId w:val="3"/>
  </w:num>
  <w:num w:numId="31">
    <w:abstractNumId w:val="27"/>
  </w:num>
  <w:num w:numId="32">
    <w:abstractNumId w:val="25"/>
  </w:num>
  <w:num w:numId="33">
    <w:abstractNumId w:val="42"/>
  </w:num>
  <w:num w:numId="34">
    <w:abstractNumId w:val="41"/>
  </w:num>
  <w:num w:numId="35">
    <w:abstractNumId w:val="7"/>
  </w:num>
  <w:num w:numId="36">
    <w:abstractNumId w:val="6"/>
  </w:num>
  <w:num w:numId="37">
    <w:abstractNumId w:val="47"/>
  </w:num>
  <w:num w:numId="38">
    <w:abstractNumId w:val="1"/>
  </w:num>
  <w:num w:numId="39">
    <w:abstractNumId w:val="28"/>
  </w:num>
  <w:num w:numId="40">
    <w:abstractNumId w:val="21"/>
  </w:num>
  <w:num w:numId="41">
    <w:abstractNumId w:val="29"/>
  </w:num>
  <w:num w:numId="42">
    <w:abstractNumId w:val="32"/>
  </w:num>
  <w:num w:numId="43">
    <w:abstractNumId w:val="18"/>
  </w:num>
  <w:num w:numId="44">
    <w:abstractNumId w:val="22"/>
  </w:num>
  <w:num w:numId="45">
    <w:abstractNumId w:val="20"/>
  </w:num>
  <w:num w:numId="46">
    <w:abstractNumId w:val="35"/>
  </w:num>
  <w:num w:numId="47">
    <w:abstractNumId w:val="8"/>
  </w:num>
  <w:num w:numId="48">
    <w:abstractNumId w:val="46"/>
  </w:num>
  <w:num w:numId="49">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385A"/>
    <w:rsid w:val="00032ECC"/>
    <w:rsid w:val="000362DB"/>
    <w:rsid w:val="00043DF2"/>
    <w:rsid w:val="00047919"/>
    <w:rsid w:val="00052904"/>
    <w:rsid w:val="000701E1"/>
    <w:rsid w:val="00070CE9"/>
    <w:rsid w:val="000723DD"/>
    <w:rsid w:val="0007377F"/>
    <w:rsid w:val="00080070"/>
    <w:rsid w:val="0009610A"/>
    <w:rsid w:val="00097B86"/>
    <w:rsid w:val="000A0BC7"/>
    <w:rsid w:val="000A4118"/>
    <w:rsid w:val="000B2CCD"/>
    <w:rsid w:val="000B4AA6"/>
    <w:rsid w:val="000C011E"/>
    <w:rsid w:val="000C50C4"/>
    <w:rsid w:val="000C65D3"/>
    <w:rsid w:val="000D4D44"/>
    <w:rsid w:val="000E083B"/>
    <w:rsid w:val="000E5AB3"/>
    <w:rsid w:val="000E5B9C"/>
    <w:rsid w:val="00104B94"/>
    <w:rsid w:val="001055AB"/>
    <w:rsid w:val="00105A69"/>
    <w:rsid w:val="00105E75"/>
    <w:rsid w:val="00106596"/>
    <w:rsid w:val="0011297E"/>
    <w:rsid w:val="00114ED5"/>
    <w:rsid w:val="0011518F"/>
    <w:rsid w:val="00121867"/>
    <w:rsid w:val="001236ED"/>
    <w:rsid w:val="0012549F"/>
    <w:rsid w:val="00126071"/>
    <w:rsid w:val="001429FA"/>
    <w:rsid w:val="00143CD8"/>
    <w:rsid w:val="00155A51"/>
    <w:rsid w:val="00155E52"/>
    <w:rsid w:val="00156867"/>
    <w:rsid w:val="001616D1"/>
    <w:rsid w:val="00164192"/>
    <w:rsid w:val="00176043"/>
    <w:rsid w:val="0018186C"/>
    <w:rsid w:val="00182448"/>
    <w:rsid w:val="00183622"/>
    <w:rsid w:val="00184C15"/>
    <w:rsid w:val="00184CE3"/>
    <w:rsid w:val="001946DF"/>
    <w:rsid w:val="00196083"/>
    <w:rsid w:val="001A6F3E"/>
    <w:rsid w:val="001A7F8D"/>
    <w:rsid w:val="001B1054"/>
    <w:rsid w:val="001B4295"/>
    <w:rsid w:val="001D4566"/>
    <w:rsid w:val="001D7C01"/>
    <w:rsid w:val="001E0E9C"/>
    <w:rsid w:val="001E2132"/>
    <w:rsid w:val="001E3180"/>
    <w:rsid w:val="001E3AC8"/>
    <w:rsid w:val="001E4BDE"/>
    <w:rsid w:val="001F735F"/>
    <w:rsid w:val="002103A8"/>
    <w:rsid w:val="00211676"/>
    <w:rsid w:val="002216B5"/>
    <w:rsid w:val="00232AC6"/>
    <w:rsid w:val="00241E5B"/>
    <w:rsid w:val="00242445"/>
    <w:rsid w:val="002509CB"/>
    <w:rsid w:val="00257224"/>
    <w:rsid w:val="0026119F"/>
    <w:rsid w:val="00263C5B"/>
    <w:rsid w:val="0026480B"/>
    <w:rsid w:val="00271951"/>
    <w:rsid w:val="0027359B"/>
    <w:rsid w:val="00285B36"/>
    <w:rsid w:val="002B5AD8"/>
    <w:rsid w:val="002C2ACA"/>
    <w:rsid w:val="002C4731"/>
    <w:rsid w:val="002C657A"/>
    <w:rsid w:val="002D03CD"/>
    <w:rsid w:val="002F65CA"/>
    <w:rsid w:val="003042AE"/>
    <w:rsid w:val="00304C0C"/>
    <w:rsid w:val="003105C1"/>
    <w:rsid w:val="00315DA9"/>
    <w:rsid w:val="00317709"/>
    <w:rsid w:val="003218FD"/>
    <w:rsid w:val="00327078"/>
    <w:rsid w:val="00331AF0"/>
    <w:rsid w:val="0033286B"/>
    <w:rsid w:val="00332D5C"/>
    <w:rsid w:val="00341E38"/>
    <w:rsid w:val="0034480E"/>
    <w:rsid w:val="0034537A"/>
    <w:rsid w:val="0034670E"/>
    <w:rsid w:val="00350096"/>
    <w:rsid w:val="00350FFA"/>
    <w:rsid w:val="003547EE"/>
    <w:rsid w:val="00360528"/>
    <w:rsid w:val="00363631"/>
    <w:rsid w:val="00364D9D"/>
    <w:rsid w:val="00373722"/>
    <w:rsid w:val="00375EE7"/>
    <w:rsid w:val="0038488F"/>
    <w:rsid w:val="00385D32"/>
    <w:rsid w:val="00386EEC"/>
    <w:rsid w:val="0038726D"/>
    <w:rsid w:val="0038732E"/>
    <w:rsid w:val="00395514"/>
    <w:rsid w:val="00397970"/>
    <w:rsid w:val="003A0DE2"/>
    <w:rsid w:val="003C55E5"/>
    <w:rsid w:val="003E2F6D"/>
    <w:rsid w:val="003E35D3"/>
    <w:rsid w:val="003F2803"/>
    <w:rsid w:val="003F7CAD"/>
    <w:rsid w:val="004019E2"/>
    <w:rsid w:val="004162BC"/>
    <w:rsid w:val="004163BF"/>
    <w:rsid w:val="004322BF"/>
    <w:rsid w:val="00432403"/>
    <w:rsid w:val="00437767"/>
    <w:rsid w:val="00440C64"/>
    <w:rsid w:val="0045404C"/>
    <w:rsid w:val="00456E86"/>
    <w:rsid w:val="0046246E"/>
    <w:rsid w:val="00465764"/>
    <w:rsid w:val="004707BD"/>
    <w:rsid w:val="004744BB"/>
    <w:rsid w:val="00482B76"/>
    <w:rsid w:val="00493A62"/>
    <w:rsid w:val="00494B33"/>
    <w:rsid w:val="004A4074"/>
    <w:rsid w:val="004A44E3"/>
    <w:rsid w:val="004B20CC"/>
    <w:rsid w:val="004B2B52"/>
    <w:rsid w:val="004B69E9"/>
    <w:rsid w:val="004B75A1"/>
    <w:rsid w:val="004C2398"/>
    <w:rsid w:val="004C28C0"/>
    <w:rsid w:val="004C3C15"/>
    <w:rsid w:val="004E3F86"/>
    <w:rsid w:val="004E46D7"/>
    <w:rsid w:val="004F5B5D"/>
    <w:rsid w:val="00503F73"/>
    <w:rsid w:val="00517FAC"/>
    <w:rsid w:val="00535411"/>
    <w:rsid w:val="00536EDC"/>
    <w:rsid w:val="00537969"/>
    <w:rsid w:val="00545DC1"/>
    <w:rsid w:val="0055096A"/>
    <w:rsid w:val="00554674"/>
    <w:rsid w:val="005613BB"/>
    <w:rsid w:val="00577BF0"/>
    <w:rsid w:val="00581037"/>
    <w:rsid w:val="0058356F"/>
    <w:rsid w:val="00584A1C"/>
    <w:rsid w:val="00596071"/>
    <w:rsid w:val="005A0897"/>
    <w:rsid w:val="005A0E42"/>
    <w:rsid w:val="005A2474"/>
    <w:rsid w:val="005A2AD8"/>
    <w:rsid w:val="005B1421"/>
    <w:rsid w:val="005C2C5E"/>
    <w:rsid w:val="005D0857"/>
    <w:rsid w:val="005D2E25"/>
    <w:rsid w:val="005D2F88"/>
    <w:rsid w:val="005E359D"/>
    <w:rsid w:val="005E5EF9"/>
    <w:rsid w:val="005F02FD"/>
    <w:rsid w:val="005F1062"/>
    <w:rsid w:val="005F1D0D"/>
    <w:rsid w:val="00603B42"/>
    <w:rsid w:val="00610AC5"/>
    <w:rsid w:val="006127C4"/>
    <w:rsid w:val="00613526"/>
    <w:rsid w:val="00622A1E"/>
    <w:rsid w:val="00627809"/>
    <w:rsid w:val="0063059E"/>
    <w:rsid w:val="006306AD"/>
    <w:rsid w:val="00633865"/>
    <w:rsid w:val="00634221"/>
    <w:rsid w:val="006357F3"/>
    <w:rsid w:val="006366D1"/>
    <w:rsid w:val="006550DB"/>
    <w:rsid w:val="00660EFF"/>
    <w:rsid w:val="00663CB7"/>
    <w:rsid w:val="00672D62"/>
    <w:rsid w:val="0067343A"/>
    <w:rsid w:val="006803CF"/>
    <w:rsid w:val="0068327A"/>
    <w:rsid w:val="00685516"/>
    <w:rsid w:val="006913C9"/>
    <w:rsid w:val="00693957"/>
    <w:rsid w:val="00695B7E"/>
    <w:rsid w:val="00696AF1"/>
    <w:rsid w:val="006A545E"/>
    <w:rsid w:val="006B0782"/>
    <w:rsid w:val="006B23BB"/>
    <w:rsid w:val="006B5A84"/>
    <w:rsid w:val="006C4F19"/>
    <w:rsid w:val="006C68A7"/>
    <w:rsid w:val="006D114D"/>
    <w:rsid w:val="006D5542"/>
    <w:rsid w:val="006D7C36"/>
    <w:rsid w:val="006E0BEB"/>
    <w:rsid w:val="006E6CAD"/>
    <w:rsid w:val="006F615C"/>
    <w:rsid w:val="0071122F"/>
    <w:rsid w:val="0072039B"/>
    <w:rsid w:val="0072466D"/>
    <w:rsid w:val="00736406"/>
    <w:rsid w:val="00737926"/>
    <w:rsid w:val="00742ADD"/>
    <w:rsid w:val="00746BEF"/>
    <w:rsid w:val="007510AA"/>
    <w:rsid w:val="0076116D"/>
    <w:rsid w:val="007753EC"/>
    <w:rsid w:val="0077669A"/>
    <w:rsid w:val="00777807"/>
    <w:rsid w:val="00796129"/>
    <w:rsid w:val="007A5D88"/>
    <w:rsid w:val="007B128B"/>
    <w:rsid w:val="007B5B73"/>
    <w:rsid w:val="007D3720"/>
    <w:rsid w:val="007D5066"/>
    <w:rsid w:val="007D5ED4"/>
    <w:rsid w:val="007E3127"/>
    <w:rsid w:val="007E722A"/>
    <w:rsid w:val="007F6212"/>
    <w:rsid w:val="007F7557"/>
    <w:rsid w:val="00821055"/>
    <w:rsid w:val="00827708"/>
    <w:rsid w:val="00830DC1"/>
    <w:rsid w:val="00831333"/>
    <w:rsid w:val="0083531C"/>
    <w:rsid w:val="00835384"/>
    <w:rsid w:val="0084054B"/>
    <w:rsid w:val="008441E7"/>
    <w:rsid w:val="0084727C"/>
    <w:rsid w:val="008541F4"/>
    <w:rsid w:val="008652CA"/>
    <w:rsid w:val="008662DF"/>
    <w:rsid w:val="00867B77"/>
    <w:rsid w:val="00882BF9"/>
    <w:rsid w:val="00891711"/>
    <w:rsid w:val="00891A0C"/>
    <w:rsid w:val="00893CA3"/>
    <w:rsid w:val="00894912"/>
    <w:rsid w:val="00895848"/>
    <w:rsid w:val="008A4A5A"/>
    <w:rsid w:val="008A59F1"/>
    <w:rsid w:val="008A6005"/>
    <w:rsid w:val="008C07D7"/>
    <w:rsid w:val="008E1997"/>
    <w:rsid w:val="008E4810"/>
    <w:rsid w:val="008E660A"/>
    <w:rsid w:val="008F642C"/>
    <w:rsid w:val="008F67FA"/>
    <w:rsid w:val="00903F91"/>
    <w:rsid w:val="00906D6E"/>
    <w:rsid w:val="0091495E"/>
    <w:rsid w:val="0091587E"/>
    <w:rsid w:val="009172AA"/>
    <w:rsid w:val="009201EF"/>
    <w:rsid w:val="0093155C"/>
    <w:rsid w:val="009318FC"/>
    <w:rsid w:val="009336A8"/>
    <w:rsid w:val="009444FD"/>
    <w:rsid w:val="00960F4B"/>
    <w:rsid w:val="00970172"/>
    <w:rsid w:val="00971530"/>
    <w:rsid w:val="009725B6"/>
    <w:rsid w:val="00974488"/>
    <w:rsid w:val="009772DC"/>
    <w:rsid w:val="009860C3"/>
    <w:rsid w:val="009914F1"/>
    <w:rsid w:val="00996575"/>
    <w:rsid w:val="009A40A6"/>
    <w:rsid w:val="009B67CD"/>
    <w:rsid w:val="009D6A5B"/>
    <w:rsid w:val="009D747E"/>
    <w:rsid w:val="009E1022"/>
    <w:rsid w:val="009F378D"/>
    <w:rsid w:val="00A01443"/>
    <w:rsid w:val="00A02FFB"/>
    <w:rsid w:val="00A046BD"/>
    <w:rsid w:val="00A057EA"/>
    <w:rsid w:val="00A14D14"/>
    <w:rsid w:val="00A17162"/>
    <w:rsid w:val="00A232F6"/>
    <w:rsid w:val="00A367A2"/>
    <w:rsid w:val="00A371F5"/>
    <w:rsid w:val="00A54D17"/>
    <w:rsid w:val="00A54F17"/>
    <w:rsid w:val="00A54F94"/>
    <w:rsid w:val="00A66B47"/>
    <w:rsid w:val="00A74E99"/>
    <w:rsid w:val="00A76E7C"/>
    <w:rsid w:val="00A770A0"/>
    <w:rsid w:val="00A835A9"/>
    <w:rsid w:val="00A924EB"/>
    <w:rsid w:val="00AA0DD9"/>
    <w:rsid w:val="00AA1D7C"/>
    <w:rsid w:val="00AB2EAD"/>
    <w:rsid w:val="00AB3280"/>
    <w:rsid w:val="00AB645D"/>
    <w:rsid w:val="00AC2850"/>
    <w:rsid w:val="00AC76CA"/>
    <w:rsid w:val="00AE0D47"/>
    <w:rsid w:val="00AE1365"/>
    <w:rsid w:val="00AE393C"/>
    <w:rsid w:val="00AE59B8"/>
    <w:rsid w:val="00AF61AB"/>
    <w:rsid w:val="00AF728E"/>
    <w:rsid w:val="00B03F83"/>
    <w:rsid w:val="00B11726"/>
    <w:rsid w:val="00B11A5D"/>
    <w:rsid w:val="00B26625"/>
    <w:rsid w:val="00B30DB7"/>
    <w:rsid w:val="00B3496F"/>
    <w:rsid w:val="00B40A63"/>
    <w:rsid w:val="00B41325"/>
    <w:rsid w:val="00B44FA5"/>
    <w:rsid w:val="00B62E40"/>
    <w:rsid w:val="00B64400"/>
    <w:rsid w:val="00B72CA4"/>
    <w:rsid w:val="00B73696"/>
    <w:rsid w:val="00B868A5"/>
    <w:rsid w:val="00B92C85"/>
    <w:rsid w:val="00BB0F4A"/>
    <w:rsid w:val="00BB1E4C"/>
    <w:rsid w:val="00BB4BB9"/>
    <w:rsid w:val="00BB67E2"/>
    <w:rsid w:val="00BD4E62"/>
    <w:rsid w:val="00BD5717"/>
    <w:rsid w:val="00BE3EF4"/>
    <w:rsid w:val="00BF6781"/>
    <w:rsid w:val="00C079E1"/>
    <w:rsid w:val="00C122F3"/>
    <w:rsid w:val="00C20C5E"/>
    <w:rsid w:val="00C36E29"/>
    <w:rsid w:val="00C410D5"/>
    <w:rsid w:val="00C41E99"/>
    <w:rsid w:val="00C422B2"/>
    <w:rsid w:val="00C51282"/>
    <w:rsid w:val="00C519BD"/>
    <w:rsid w:val="00C51EBB"/>
    <w:rsid w:val="00C56564"/>
    <w:rsid w:val="00C634A3"/>
    <w:rsid w:val="00C6417A"/>
    <w:rsid w:val="00C64BC2"/>
    <w:rsid w:val="00C66754"/>
    <w:rsid w:val="00C72312"/>
    <w:rsid w:val="00C77AA9"/>
    <w:rsid w:val="00C80285"/>
    <w:rsid w:val="00C82FB1"/>
    <w:rsid w:val="00C8484B"/>
    <w:rsid w:val="00C917E8"/>
    <w:rsid w:val="00C926E7"/>
    <w:rsid w:val="00C9625A"/>
    <w:rsid w:val="00CA1FDC"/>
    <w:rsid w:val="00CA5A51"/>
    <w:rsid w:val="00CB0D4F"/>
    <w:rsid w:val="00CB56EA"/>
    <w:rsid w:val="00CC292E"/>
    <w:rsid w:val="00CC68EB"/>
    <w:rsid w:val="00CC7F51"/>
    <w:rsid w:val="00CD00A4"/>
    <w:rsid w:val="00CD034D"/>
    <w:rsid w:val="00CD15D4"/>
    <w:rsid w:val="00CD543E"/>
    <w:rsid w:val="00CD6964"/>
    <w:rsid w:val="00CD7985"/>
    <w:rsid w:val="00CF6B9F"/>
    <w:rsid w:val="00D02425"/>
    <w:rsid w:val="00D065B1"/>
    <w:rsid w:val="00D128B0"/>
    <w:rsid w:val="00D128DD"/>
    <w:rsid w:val="00D13AEC"/>
    <w:rsid w:val="00D160FC"/>
    <w:rsid w:val="00D20F63"/>
    <w:rsid w:val="00D210EE"/>
    <w:rsid w:val="00D31731"/>
    <w:rsid w:val="00D32314"/>
    <w:rsid w:val="00D40402"/>
    <w:rsid w:val="00D4154B"/>
    <w:rsid w:val="00D45414"/>
    <w:rsid w:val="00D46BF9"/>
    <w:rsid w:val="00D57799"/>
    <w:rsid w:val="00D672FD"/>
    <w:rsid w:val="00D90468"/>
    <w:rsid w:val="00D92630"/>
    <w:rsid w:val="00D92D21"/>
    <w:rsid w:val="00D95F1C"/>
    <w:rsid w:val="00DB0B69"/>
    <w:rsid w:val="00DB2E2F"/>
    <w:rsid w:val="00DB7415"/>
    <w:rsid w:val="00DB7940"/>
    <w:rsid w:val="00DC1593"/>
    <w:rsid w:val="00DC1943"/>
    <w:rsid w:val="00DD0B66"/>
    <w:rsid w:val="00DE0AF4"/>
    <w:rsid w:val="00DE3181"/>
    <w:rsid w:val="00DE4399"/>
    <w:rsid w:val="00DE7372"/>
    <w:rsid w:val="00DF68DE"/>
    <w:rsid w:val="00E01E14"/>
    <w:rsid w:val="00E04393"/>
    <w:rsid w:val="00E17739"/>
    <w:rsid w:val="00E24D97"/>
    <w:rsid w:val="00E261F0"/>
    <w:rsid w:val="00E27A7F"/>
    <w:rsid w:val="00E5357F"/>
    <w:rsid w:val="00E57752"/>
    <w:rsid w:val="00E61810"/>
    <w:rsid w:val="00E71D0A"/>
    <w:rsid w:val="00E72304"/>
    <w:rsid w:val="00E72CC3"/>
    <w:rsid w:val="00E80550"/>
    <w:rsid w:val="00E90330"/>
    <w:rsid w:val="00E903A8"/>
    <w:rsid w:val="00E93719"/>
    <w:rsid w:val="00EA502F"/>
    <w:rsid w:val="00EB2593"/>
    <w:rsid w:val="00EB7845"/>
    <w:rsid w:val="00EC5922"/>
    <w:rsid w:val="00EC5B3C"/>
    <w:rsid w:val="00ED1992"/>
    <w:rsid w:val="00ED2CD7"/>
    <w:rsid w:val="00ED6B59"/>
    <w:rsid w:val="00EE0296"/>
    <w:rsid w:val="00EE173E"/>
    <w:rsid w:val="00EE18B1"/>
    <w:rsid w:val="00EF18E8"/>
    <w:rsid w:val="00EF6D6C"/>
    <w:rsid w:val="00F1452F"/>
    <w:rsid w:val="00F17CE8"/>
    <w:rsid w:val="00F31CA6"/>
    <w:rsid w:val="00F34F80"/>
    <w:rsid w:val="00F36C40"/>
    <w:rsid w:val="00F42188"/>
    <w:rsid w:val="00F57944"/>
    <w:rsid w:val="00F636CC"/>
    <w:rsid w:val="00F6752A"/>
    <w:rsid w:val="00F71360"/>
    <w:rsid w:val="00F73A60"/>
    <w:rsid w:val="00F9121D"/>
    <w:rsid w:val="00FB52E3"/>
    <w:rsid w:val="00FC262F"/>
    <w:rsid w:val="00FC3602"/>
    <w:rsid w:val="00FD6644"/>
    <w:rsid w:val="00FF19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51C7"/>
  <w15:docId w15:val="{189A4182-E352-4C51-AA2F-0808AB99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304C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57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uiPriority w:val="10"/>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uiPriority w:val="10"/>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 w:type="paragraph" w:customStyle="1" w:styleId="NormalKelly">
    <w:name w:val="NormalKelly"/>
    <w:basedOn w:val="Normal"/>
    <w:rsid w:val="00263C5B"/>
    <w:pPr>
      <w:spacing w:before="120" w:after="160" w:line="240" w:lineRule="exact"/>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6357F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35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04C0C"/>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304C0C"/>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53EC"/>
  </w:style>
  <w:style w:type="table" w:customStyle="1" w:styleId="TableGrid1">
    <w:name w:val="Table Grid1"/>
    <w:basedOn w:val="TableNormal"/>
    <w:next w:val="TableGrid"/>
    <w:uiPriority w:val="59"/>
    <w:rsid w:val="00181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18FD"/>
    <w:rPr>
      <w:b/>
      <w:bCs/>
    </w:rPr>
  </w:style>
  <w:style w:type="paragraph" w:customStyle="1" w:styleId="jobinfolocation">
    <w:name w:val="jobinfolocation"/>
    <w:basedOn w:val="Normal"/>
    <w:rsid w:val="003218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infovalue">
    <w:name w:val="jobinfovalue"/>
    <w:basedOn w:val="Normal"/>
    <w:rsid w:val="003218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infolabel">
    <w:name w:val="jobinfolabel"/>
    <w:basedOn w:val="Normal"/>
    <w:rsid w:val="003218F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F61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1085">
      <w:bodyDiv w:val="1"/>
      <w:marLeft w:val="0"/>
      <w:marRight w:val="0"/>
      <w:marTop w:val="0"/>
      <w:marBottom w:val="0"/>
      <w:divBdr>
        <w:top w:val="none" w:sz="0" w:space="0" w:color="auto"/>
        <w:left w:val="none" w:sz="0" w:space="0" w:color="auto"/>
        <w:bottom w:val="none" w:sz="0" w:space="0" w:color="auto"/>
        <w:right w:val="none" w:sz="0" w:space="0" w:color="auto"/>
      </w:divBdr>
    </w:div>
    <w:div w:id="430856783">
      <w:bodyDiv w:val="1"/>
      <w:marLeft w:val="0"/>
      <w:marRight w:val="0"/>
      <w:marTop w:val="0"/>
      <w:marBottom w:val="0"/>
      <w:divBdr>
        <w:top w:val="none" w:sz="0" w:space="0" w:color="auto"/>
        <w:left w:val="none" w:sz="0" w:space="0" w:color="auto"/>
        <w:bottom w:val="none" w:sz="0" w:space="0" w:color="auto"/>
        <w:right w:val="none" w:sz="0" w:space="0" w:color="auto"/>
      </w:divBdr>
    </w:div>
    <w:div w:id="1002705455">
      <w:bodyDiv w:val="1"/>
      <w:marLeft w:val="0"/>
      <w:marRight w:val="0"/>
      <w:marTop w:val="0"/>
      <w:marBottom w:val="0"/>
      <w:divBdr>
        <w:top w:val="none" w:sz="0" w:space="0" w:color="auto"/>
        <w:left w:val="none" w:sz="0" w:space="0" w:color="auto"/>
        <w:bottom w:val="none" w:sz="0" w:space="0" w:color="auto"/>
        <w:right w:val="none" w:sz="0" w:space="0" w:color="auto"/>
      </w:divBdr>
    </w:div>
    <w:div w:id="1291135063">
      <w:bodyDiv w:val="1"/>
      <w:marLeft w:val="0"/>
      <w:marRight w:val="0"/>
      <w:marTop w:val="0"/>
      <w:marBottom w:val="0"/>
      <w:divBdr>
        <w:top w:val="none" w:sz="0" w:space="0" w:color="auto"/>
        <w:left w:val="none" w:sz="0" w:space="0" w:color="auto"/>
        <w:bottom w:val="none" w:sz="0" w:space="0" w:color="auto"/>
        <w:right w:val="none" w:sz="0" w:space="0" w:color="auto"/>
      </w:divBdr>
    </w:div>
    <w:div w:id="1354457362">
      <w:bodyDiv w:val="1"/>
      <w:marLeft w:val="0"/>
      <w:marRight w:val="0"/>
      <w:marTop w:val="0"/>
      <w:marBottom w:val="0"/>
      <w:divBdr>
        <w:top w:val="none" w:sz="0" w:space="0" w:color="auto"/>
        <w:left w:val="none" w:sz="0" w:space="0" w:color="auto"/>
        <w:bottom w:val="none" w:sz="0" w:space="0" w:color="auto"/>
        <w:right w:val="none" w:sz="0" w:space="0" w:color="auto"/>
      </w:divBdr>
    </w:div>
    <w:div w:id="1533759262">
      <w:bodyDiv w:val="1"/>
      <w:marLeft w:val="0"/>
      <w:marRight w:val="0"/>
      <w:marTop w:val="0"/>
      <w:marBottom w:val="0"/>
      <w:divBdr>
        <w:top w:val="none" w:sz="0" w:space="0" w:color="auto"/>
        <w:left w:val="none" w:sz="0" w:space="0" w:color="auto"/>
        <w:bottom w:val="none" w:sz="0" w:space="0" w:color="auto"/>
        <w:right w:val="none" w:sz="0" w:space="0" w:color="auto"/>
      </w:divBdr>
    </w:div>
    <w:div w:id="1572345394">
      <w:bodyDiv w:val="1"/>
      <w:marLeft w:val="0"/>
      <w:marRight w:val="0"/>
      <w:marTop w:val="0"/>
      <w:marBottom w:val="0"/>
      <w:divBdr>
        <w:top w:val="none" w:sz="0" w:space="0" w:color="auto"/>
        <w:left w:val="none" w:sz="0" w:space="0" w:color="auto"/>
        <w:bottom w:val="none" w:sz="0" w:space="0" w:color="auto"/>
        <w:right w:val="none" w:sz="0" w:space="0" w:color="auto"/>
      </w:divBdr>
    </w:div>
    <w:div w:id="1698382636">
      <w:bodyDiv w:val="1"/>
      <w:marLeft w:val="0"/>
      <w:marRight w:val="0"/>
      <w:marTop w:val="0"/>
      <w:marBottom w:val="0"/>
      <w:divBdr>
        <w:top w:val="none" w:sz="0" w:space="0" w:color="auto"/>
        <w:left w:val="none" w:sz="0" w:space="0" w:color="auto"/>
        <w:bottom w:val="none" w:sz="0" w:space="0" w:color="auto"/>
        <w:right w:val="none" w:sz="0" w:space="0" w:color="auto"/>
      </w:divBdr>
      <w:divsChild>
        <w:div w:id="155191059">
          <w:marLeft w:val="0"/>
          <w:marRight w:val="0"/>
          <w:marTop w:val="225"/>
          <w:marBottom w:val="225"/>
          <w:divBdr>
            <w:top w:val="none" w:sz="0" w:space="0" w:color="auto"/>
            <w:left w:val="none" w:sz="0" w:space="0" w:color="auto"/>
            <w:bottom w:val="none" w:sz="0" w:space="0" w:color="auto"/>
            <w:right w:val="none" w:sz="0" w:space="0" w:color="auto"/>
          </w:divBdr>
          <w:divsChild>
            <w:div w:id="1981616796">
              <w:marLeft w:val="0"/>
              <w:marRight w:val="0"/>
              <w:marTop w:val="0"/>
              <w:marBottom w:val="0"/>
              <w:divBdr>
                <w:top w:val="none" w:sz="0" w:space="0" w:color="auto"/>
                <w:left w:val="none" w:sz="0" w:space="0" w:color="auto"/>
                <w:bottom w:val="none" w:sz="0" w:space="0" w:color="auto"/>
                <w:right w:val="none" w:sz="0" w:space="0" w:color="auto"/>
              </w:divBdr>
              <w:divsChild>
                <w:div w:id="1524590222">
                  <w:marLeft w:val="0"/>
                  <w:marRight w:val="0"/>
                  <w:marTop w:val="0"/>
                  <w:marBottom w:val="0"/>
                  <w:divBdr>
                    <w:top w:val="none" w:sz="0" w:space="0" w:color="auto"/>
                    <w:left w:val="none" w:sz="0" w:space="0" w:color="auto"/>
                    <w:bottom w:val="none" w:sz="0" w:space="0" w:color="auto"/>
                    <w:right w:val="none" w:sz="0" w:space="0" w:color="auto"/>
                  </w:divBdr>
                  <w:divsChild>
                    <w:div w:id="306787384">
                      <w:marLeft w:val="0"/>
                      <w:marRight w:val="0"/>
                      <w:marTop w:val="0"/>
                      <w:marBottom w:val="0"/>
                      <w:divBdr>
                        <w:top w:val="none" w:sz="0" w:space="0" w:color="auto"/>
                        <w:left w:val="none" w:sz="0" w:space="0" w:color="auto"/>
                        <w:bottom w:val="none" w:sz="0" w:space="0" w:color="auto"/>
                        <w:right w:val="none" w:sz="0" w:space="0" w:color="auto"/>
                      </w:divBdr>
                      <w:divsChild>
                        <w:div w:id="1235238967">
                          <w:marLeft w:val="0"/>
                          <w:marRight w:val="0"/>
                          <w:marTop w:val="0"/>
                          <w:marBottom w:val="0"/>
                          <w:divBdr>
                            <w:top w:val="none" w:sz="0" w:space="0" w:color="auto"/>
                            <w:left w:val="none" w:sz="0" w:space="0" w:color="auto"/>
                            <w:bottom w:val="none" w:sz="0" w:space="0" w:color="auto"/>
                            <w:right w:val="none" w:sz="0" w:space="0" w:color="auto"/>
                          </w:divBdr>
                          <w:divsChild>
                            <w:div w:id="7190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33588319">
      <w:bodyDiv w:val="1"/>
      <w:marLeft w:val="0"/>
      <w:marRight w:val="0"/>
      <w:marTop w:val="0"/>
      <w:marBottom w:val="0"/>
      <w:divBdr>
        <w:top w:val="none" w:sz="0" w:space="0" w:color="auto"/>
        <w:left w:val="none" w:sz="0" w:space="0" w:color="auto"/>
        <w:bottom w:val="none" w:sz="0" w:space="0" w:color="auto"/>
        <w:right w:val="none" w:sz="0" w:space="0" w:color="auto"/>
      </w:divBdr>
    </w:div>
    <w:div w:id="20078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yambura.theuri@crs.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ia.figueroa@crs.org" TargetMode="External"/><Relationship Id="rId17" Type="http://schemas.openxmlformats.org/officeDocument/2006/relationships/hyperlink" Target="mailto:jmutua@fintrac.com" TargetMode="External"/><Relationship Id="rId2" Type="http://schemas.openxmlformats.org/officeDocument/2006/relationships/numbering" Target="numbering.xml"/><Relationship Id="rId16" Type="http://schemas.openxmlformats.org/officeDocument/2006/relationships/hyperlink" Target="mailto:Peterson.karanja@cr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rvations@zehneriahotel.com" TargetMode="External"/><Relationship Id="rId5" Type="http://schemas.openxmlformats.org/officeDocument/2006/relationships/webSettings" Target="webSettings.xml"/><Relationship Id="rId15" Type="http://schemas.openxmlformats.org/officeDocument/2006/relationships/hyperlink" Target="mailto:Marcy.Trueb@crs.org" TargetMode="External"/><Relationship Id="rId10" Type="http://schemas.openxmlformats.org/officeDocument/2006/relationships/hyperlink" Target="http://zehneriahote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abriel.mbokothe@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35155-DCAA-436B-A24B-20BB2FDF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2118</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Theuri;Gabriel Mbokothe</dc:creator>
  <cp:lastModifiedBy>Monaghan, Teresa</cp:lastModifiedBy>
  <cp:revision>6</cp:revision>
  <cp:lastPrinted>2017-03-06T13:16:00Z</cp:lastPrinted>
  <dcterms:created xsi:type="dcterms:W3CDTF">2017-03-03T09:10:00Z</dcterms:created>
  <dcterms:modified xsi:type="dcterms:W3CDTF">2017-03-06T13:25:00Z</dcterms:modified>
</cp:coreProperties>
</file>